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F3C3C" w14:textId="77777777" w:rsidR="003F6E83" w:rsidRPr="006B78A3" w:rsidRDefault="003F6E83" w:rsidP="003F6E83">
      <w:pPr>
        <w:pStyle w:val="TOC1"/>
        <w:spacing w:line="500" w:lineRule="exact"/>
        <w:ind w:firstLineChars="200" w:firstLine="1044"/>
        <w:jc w:val="center"/>
        <w:rPr>
          <w:rFonts w:ascii="仿宋" w:eastAsia="仿宋" w:hAnsi="仿宋"/>
          <w:color w:val="auto"/>
          <w:sz w:val="52"/>
          <w:szCs w:val="52"/>
          <w:lang w:val="zh-CN"/>
        </w:rPr>
      </w:pPr>
      <w:r w:rsidRPr="006B78A3">
        <w:rPr>
          <w:rFonts w:ascii="仿宋" w:eastAsia="仿宋" w:hAnsi="仿宋"/>
          <w:noProof/>
          <w:color w:val="auto"/>
          <w:sz w:val="52"/>
          <w:szCs w:val="52"/>
        </w:rPr>
        <w:drawing>
          <wp:anchor distT="0" distB="0" distL="114300" distR="114300" simplePos="0" relativeHeight="251649536" behindDoc="0" locked="0" layoutInCell="1" allowOverlap="1" wp14:anchorId="6A5729D3" wp14:editId="50114428">
            <wp:simplePos x="0" y="0"/>
            <wp:positionH relativeFrom="column">
              <wp:posOffset>-846874</wp:posOffset>
            </wp:positionH>
            <wp:positionV relativeFrom="paragraph">
              <wp:posOffset>-993871</wp:posOffset>
            </wp:positionV>
            <wp:extent cx="7555949" cy="7273916"/>
            <wp:effectExtent l="19050" t="0" r="6901" b="0"/>
            <wp:wrapNone/>
            <wp:docPr id="11"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7"/>
                    <a:srcRect b="35215"/>
                    <a:stretch>
                      <a:fillRect/>
                    </a:stretch>
                  </pic:blipFill>
                  <pic:spPr bwMode="auto">
                    <a:xfrm>
                      <a:off x="0" y="0"/>
                      <a:ext cx="7555949" cy="7273916"/>
                    </a:xfrm>
                    <a:prstGeom prst="rect">
                      <a:avLst/>
                    </a:prstGeom>
                    <a:noFill/>
                    <a:ln w="9525">
                      <a:noFill/>
                      <a:miter lim="800000"/>
                      <a:headEnd/>
                      <a:tailEnd/>
                    </a:ln>
                  </pic:spPr>
                </pic:pic>
              </a:graphicData>
            </a:graphic>
          </wp:anchor>
        </w:drawing>
      </w:r>
    </w:p>
    <w:p w14:paraId="48369B65"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71F4441C"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42E5DEE2"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07A44F8F"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458CD10E"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463CD117"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262E3261"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554F709B"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639FBB14"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01D8E721"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79278FF0"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7DC9D7CE"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43690713"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2F414CE1"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772F1992"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64F4DAF7"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20812959" w14:textId="77777777" w:rsidR="003F6E83" w:rsidRPr="006B78A3" w:rsidRDefault="003F6E83" w:rsidP="003F6E83">
      <w:pPr>
        <w:spacing w:line="500" w:lineRule="exact"/>
        <w:ind w:firstLineChars="200" w:firstLine="1040"/>
        <w:rPr>
          <w:rFonts w:ascii="仿宋" w:eastAsia="仿宋" w:hAnsi="仿宋"/>
          <w:sz w:val="52"/>
          <w:szCs w:val="52"/>
          <w:lang w:val="zh-CN"/>
        </w:rPr>
      </w:pPr>
    </w:p>
    <w:p w14:paraId="161BF93A" w14:textId="77777777" w:rsidR="003F6E83" w:rsidRPr="006B78A3" w:rsidRDefault="003F6E83" w:rsidP="003F6E83">
      <w:pPr>
        <w:spacing w:line="500" w:lineRule="exact"/>
        <w:rPr>
          <w:rFonts w:ascii="仿宋" w:eastAsia="仿宋" w:hAnsi="仿宋"/>
          <w:sz w:val="52"/>
          <w:szCs w:val="52"/>
          <w:lang w:val="zh-CN"/>
        </w:rPr>
      </w:pPr>
    </w:p>
    <w:p w14:paraId="4A34DAE5" w14:textId="08F66799" w:rsidR="003F6E83" w:rsidRPr="0056556E" w:rsidRDefault="003F6E83" w:rsidP="003F6E83">
      <w:pPr>
        <w:spacing w:line="560" w:lineRule="exact"/>
        <w:ind w:firstLineChars="1000" w:firstLine="5220"/>
        <w:rPr>
          <w:rFonts w:ascii="黑体" w:eastAsia="黑体" w:hAnsi="黑体"/>
          <w:b/>
          <w:sz w:val="52"/>
          <w:szCs w:val="52"/>
          <w:lang w:val="zh-CN"/>
        </w:rPr>
      </w:pPr>
      <w:r w:rsidRPr="0056556E">
        <w:rPr>
          <w:rFonts w:ascii="黑体" w:eastAsia="黑体" w:hAnsi="黑体" w:hint="eastAsia"/>
          <w:b/>
          <w:sz w:val="52"/>
          <w:szCs w:val="52"/>
          <w:lang w:val="zh-CN"/>
        </w:rPr>
        <w:t>202</w:t>
      </w:r>
      <w:r>
        <w:rPr>
          <w:rFonts w:ascii="黑体" w:eastAsia="黑体" w:hAnsi="黑体" w:hint="eastAsia"/>
          <w:b/>
          <w:sz w:val="52"/>
          <w:szCs w:val="52"/>
          <w:lang w:val="zh-CN"/>
        </w:rPr>
        <w:t>1</w:t>
      </w:r>
      <w:r>
        <w:rPr>
          <w:rFonts w:ascii="黑体" w:eastAsia="黑体" w:hAnsi="黑体"/>
          <w:b/>
          <w:sz w:val="52"/>
          <w:szCs w:val="52"/>
          <w:lang w:val="zh-CN"/>
        </w:rPr>
        <w:t>-2022</w:t>
      </w:r>
      <w:r>
        <w:rPr>
          <w:rFonts w:ascii="黑体" w:eastAsia="黑体" w:hAnsi="黑体" w:hint="eastAsia"/>
          <w:b/>
          <w:sz w:val="52"/>
          <w:szCs w:val="52"/>
          <w:lang w:val="zh-CN"/>
        </w:rPr>
        <w:t>学</w:t>
      </w:r>
      <w:r w:rsidRPr="0056556E">
        <w:rPr>
          <w:rFonts w:ascii="黑体" w:eastAsia="黑体" w:hAnsi="黑体" w:hint="eastAsia"/>
          <w:b/>
          <w:sz w:val="52"/>
          <w:szCs w:val="52"/>
          <w:lang w:val="zh-CN"/>
        </w:rPr>
        <w:t>年</w:t>
      </w:r>
    </w:p>
    <w:p w14:paraId="68BE5F34" w14:textId="77777777" w:rsidR="003F6E83" w:rsidRPr="0056556E" w:rsidRDefault="003F6E83" w:rsidP="003F6E83">
      <w:pPr>
        <w:spacing w:line="560" w:lineRule="exact"/>
        <w:ind w:firstLineChars="300" w:firstLine="1566"/>
        <w:rPr>
          <w:rFonts w:ascii="黑体" w:eastAsia="黑体" w:hAnsi="黑体"/>
          <w:b/>
          <w:sz w:val="52"/>
          <w:szCs w:val="52"/>
          <w:lang w:val="zh-CN"/>
        </w:rPr>
        <w:sectPr w:rsidR="003F6E83" w:rsidRPr="0056556E" w:rsidSect="007453DE">
          <w:footerReference w:type="default" r:id="rId8"/>
          <w:footerReference w:type="first" r:id="rId9"/>
          <w:pgSz w:w="11906" w:h="16838"/>
          <w:pgMar w:top="1701" w:right="1418" w:bottom="1701" w:left="1418" w:header="851" w:footer="992" w:gutter="0"/>
          <w:pgNumType w:start="0"/>
          <w:cols w:space="425"/>
          <w:docGrid w:type="lines" w:linePitch="312"/>
        </w:sectPr>
      </w:pPr>
      <w:r w:rsidRPr="0056556E">
        <w:rPr>
          <w:rFonts w:ascii="黑体" w:eastAsia="黑体" w:hAnsi="黑体" w:hint="eastAsia"/>
          <w:b/>
          <w:sz w:val="52"/>
          <w:szCs w:val="52"/>
          <w:lang w:val="zh-CN"/>
        </w:rPr>
        <w:t>大连艺术学校教育质量年度报告</w:t>
      </w:r>
    </w:p>
    <w:p w14:paraId="6548203D" w14:textId="77777777" w:rsidR="0029748B" w:rsidRDefault="0029748B" w:rsidP="0029748B">
      <w:pPr>
        <w:pStyle w:val="2"/>
        <w:keepNext w:val="0"/>
        <w:keepLines w:val="0"/>
        <w:widowControl/>
        <w:spacing w:beforeLines="100" w:before="312" w:afterLines="200" w:after="624" w:line="640" w:lineRule="exact"/>
        <w:jc w:val="center"/>
        <w:rPr>
          <w:rFonts w:ascii="Times New Roman" w:eastAsia="方正小标宋简体" w:hAnsi="Times New Roman" w:cs="Times New Roman"/>
          <w:b w:val="0"/>
          <w:sz w:val="44"/>
          <w:szCs w:val="44"/>
        </w:rPr>
      </w:pPr>
      <w:r>
        <w:rPr>
          <w:rFonts w:ascii="Times New Roman" w:eastAsia="方正小标宋简体" w:hAnsi="Times New Roman" w:cs="Times New Roman" w:hint="eastAsia"/>
          <w:b w:val="0"/>
          <w:sz w:val="44"/>
          <w:szCs w:val="44"/>
        </w:rPr>
        <w:lastRenderedPageBreak/>
        <w:t>内容真实性责任声明</w:t>
      </w:r>
    </w:p>
    <w:p w14:paraId="1B09B887" w14:textId="7C653B78" w:rsidR="0029748B" w:rsidRDefault="0029748B" w:rsidP="0029748B">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学校对</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i/>
          <w:iCs/>
          <w:sz w:val="32"/>
          <w:szCs w:val="32"/>
          <w:u w:val="single"/>
        </w:rPr>
        <w:t>大连艺术学校</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质量年度报告（2023）及相关附件的真实性、完整性和准确性负责。</w:t>
      </w:r>
    </w:p>
    <w:p w14:paraId="5EF8C9E4" w14:textId="77777777" w:rsidR="0029748B" w:rsidRDefault="0029748B" w:rsidP="0029748B">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特此声明。</w:t>
      </w:r>
    </w:p>
    <w:p w14:paraId="0966082C" w14:textId="77777777" w:rsidR="0029748B" w:rsidRDefault="0029748B" w:rsidP="0029748B">
      <w:pPr>
        <w:rPr>
          <w:rFonts w:ascii="仿宋_GB2312" w:eastAsia="仿宋_GB2312" w:hAnsi="仿宋_GB2312" w:cs="仿宋_GB2312"/>
          <w:sz w:val="32"/>
          <w:szCs w:val="32"/>
        </w:rPr>
      </w:pPr>
    </w:p>
    <w:p w14:paraId="2A543962" w14:textId="77777777" w:rsidR="0029748B" w:rsidRDefault="0029748B" w:rsidP="0029748B">
      <w:pPr>
        <w:rPr>
          <w:rFonts w:ascii="仿宋_GB2312" w:eastAsia="仿宋_GB2312" w:hAnsi="仿宋_GB2312" w:cs="仿宋_GB2312"/>
          <w:sz w:val="32"/>
          <w:szCs w:val="32"/>
        </w:rPr>
      </w:pPr>
    </w:p>
    <w:p w14:paraId="7C2A1D52" w14:textId="77777777" w:rsidR="0029748B" w:rsidRDefault="0029748B" w:rsidP="0029748B">
      <w:pPr>
        <w:rPr>
          <w:rFonts w:ascii="仿宋_GB2312" w:eastAsia="仿宋_GB2312" w:hAnsi="仿宋_GB2312" w:cs="仿宋_GB2312"/>
          <w:sz w:val="32"/>
          <w:szCs w:val="32"/>
        </w:rPr>
      </w:pPr>
    </w:p>
    <w:p w14:paraId="76B3BFE2" w14:textId="77777777" w:rsidR="0029748B" w:rsidRDefault="0029748B" w:rsidP="0029748B">
      <w:pPr>
        <w:rPr>
          <w:rFonts w:ascii="仿宋_GB2312" w:eastAsia="仿宋_GB2312" w:hAnsi="仿宋_GB2312" w:cs="仿宋_GB2312"/>
          <w:sz w:val="32"/>
          <w:szCs w:val="32"/>
        </w:rPr>
      </w:pPr>
    </w:p>
    <w:p w14:paraId="68D52CEC" w14:textId="77777777" w:rsidR="0029748B" w:rsidRDefault="0029748B" w:rsidP="0029748B">
      <w:pPr>
        <w:rPr>
          <w:rFonts w:ascii="仿宋_GB2312" w:eastAsia="仿宋_GB2312" w:hAnsi="仿宋_GB2312" w:cs="仿宋_GB2312"/>
          <w:sz w:val="32"/>
          <w:szCs w:val="32"/>
        </w:rPr>
      </w:pPr>
    </w:p>
    <w:p w14:paraId="55294242" w14:textId="730D22B0" w:rsidR="0029748B" w:rsidRDefault="0029748B" w:rsidP="0029748B">
      <w:pPr>
        <w:widowControl/>
        <w:snapToGrid w:val="0"/>
        <w:ind w:firstLineChars="800" w:firstLine="256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单位名称（盖章）：</w:t>
      </w:r>
      <w:r w:rsidR="002703DA">
        <w:rPr>
          <w:rFonts w:ascii="仿宋_GB2312" w:eastAsia="仿宋_GB2312" w:hAnsi="仿宋_GB2312" w:cs="仿宋_GB2312" w:hint="eastAsia"/>
          <w:sz w:val="32"/>
          <w:szCs w:val="32"/>
        </w:rPr>
        <w:t>大连艺术学校</w:t>
      </w:r>
    </w:p>
    <w:p w14:paraId="2ADFC6BA" w14:textId="77777777" w:rsidR="0029748B" w:rsidRDefault="0029748B" w:rsidP="0029748B">
      <w:pPr>
        <w:widowControl/>
        <w:snapToGrid w:val="0"/>
        <w:ind w:firstLineChars="900" w:firstLine="2880"/>
        <w:jc w:val="left"/>
        <w:rPr>
          <w:rFonts w:ascii="Times New Roman" w:eastAsia="仿宋_GB2312" w:hAnsi="Times New Roman" w:cs="Times New Roman"/>
          <w:sz w:val="32"/>
          <w:szCs w:val="32"/>
        </w:rPr>
      </w:pPr>
    </w:p>
    <w:p w14:paraId="65D7A4DC" w14:textId="77777777" w:rsidR="0029748B" w:rsidRDefault="0029748B" w:rsidP="002703DA">
      <w:pPr>
        <w:widowControl/>
        <w:snapToGrid w:val="0"/>
        <w:ind w:firstLineChars="800" w:firstLine="256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法定代表人（签名）</w:t>
      </w:r>
      <w:r>
        <w:rPr>
          <w:rFonts w:ascii="Times New Roman" w:eastAsia="仿宋_GB2312" w:hAnsi="Times New Roman" w:cs="Times New Roman" w:hint="eastAsia"/>
          <w:sz w:val="32"/>
          <w:szCs w:val="32"/>
        </w:rPr>
        <w:t>：</w:t>
      </w:r>
    </w:p>
    <w:p w14:paraId="1CDC7D37" w14:textId="77777777" w:rsidR="0029748B" w:rsidRDefault="0029748B" w:rsidP="0029748B">
      <w:pPr>
        <w:widowControl/>
        <w:snapToGrid w:val="0"/>
        <w:ind w:firstLineChars="900" w:firstLine="2880"/>
        <w:jc w:val="left"/>
        <w:rPr>
          <w:rFonts w:ascii="Times New Roman" w:eastAsia="仿宋_GB2312" w:hAnsi="Times New Roman" w:cs="Times New Roman"/>
          <w:sz w:val="32"/>
          <w:szCs w:val="32"/>
        </w:rPr>
      </w:pPr>
    </w:p>
    <w:p w14:paraId="51BC7308" w14:textId="77777777" w:rsidR="0029748B" w:rsidRDefault="0029748B" w:rsidP="0029748B">
      <w:pPr>
        <w:widowControl/>
        <w:snapToGrid w:val="0"/>
        <w:ind w:firstLineChars="200" w:firstLine="640"/>
        <w:jc w:val="right"/>
        <w:rPr>
          <w:rFonts w:ascii="Times New Roman" w:eastAsia="仿宋_GB2312" w:hAnsi="Times New Roman" w:cs="Times New Roman"/>
          <w:sz w:val="32"/>
          <w:szCs w:val="32"/>
        </w:rPr>
      </w:pPr>
    </w:p>
    <w:p w14:paraId="4595E1C2" w14:textId="77777777" w:rsidR="0029748B" w:rsidRDefault="0029748B" w:rsidP="0029748B">
      <w:pPr>
        <w:widowControl/>
        <w:snapToGrid w:val="0"/>
        <w:ind w:firstLineChars="200" w:firstLine="640"/>
        <w:jc w:val="right"/>
        <w:rPr>
          <w:rFonts w:ascii="Times New Roman" w:eastAsia="仿宋_GB2312" w:hAnsi="Times New Roman" w:cs="Times New Roman"/>
          <w:sz w:val="32"/>
          <w:szCs w:val="32"/>
        </w:rPr>
      </w:pPr>
    </w:p>
    <w:p w14:paraId="22029FE0" w14:textId="01E00655" w:rsidR="0029748B" w:rsidRDefault="0029748B" w:rsidP="0029748B">
      <w:pPr>
        <w:widowControl/>
        <w:snapToGrid w:val="0"/>
        <w:ind w:firstLineChars="200" w:firstLine="640"/>
        <w:jc w:val="righ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023</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日</w:t>
      </w:r>
    </w:p>
    <w:p w14:paraId="0EF3BA03" w14:textId="52E8FEB3" w:rsidR="00A367B8" w:rsidRDefault="00A367B8" w:rsidP="00A367B8">
      <w:pPr>
        <w:tabs>
          <w:tab w:val="left" w:pos="958"/>
          <w:tab w:val="left" w:pos="1078"/>
        </w:tabs>
        <w:outlineLvl w:val="5"/>
        <w:rPr>
          <w:rFonts w:ascii="仿宋" w:eastAsia="仿宋" w:hAnsi="仿宋" w:cs="Times New Roman"/>
          <w:sz w:val="32"/>
          <w:szCs w:val="32"/>
        </w:rPr>
      </w:pPr>
    </w:p>
    <w:p w14:paraId="4F7FF6C3" w14:textId="7B2A7998" w:rsidR="0029748B" w:rsidRDefault="0029748B" w:rsidP="00A367B8">
      <w:pPr>
        <w:tabs>
          <w:tab w:val="left" w:pos="958"/>
          <w:tab w:val="left" w:pos="1078"/>
        </w:tabs>
        <w:outlineLvl w:val="5"/>
        <w:rPr>
          <w:rFonts w:ascii="仿宋" w:eastAsia="仿宋" w:hAnsi="仿宋" w:cs="Times New Roman"/>
          <w:sz w:val="32"/>
          <w:szCs w:val="32"/>
        </w:rPr>
      </w:pPr>
    </w:p>
    <w:p w14:paraId="2787A57F" w14:textId="19E4B48F" w:rsidR="0029748B" w:rsidRDefault="0029748B" w:rsidP="00A367B8">
      <w:pPr>
        <w:tabs>
          <w:tab w:val="left" w:pos="958"/>
          <w:tab w:val="left" w:pos="1078"/>
        </w:tabs>
        <w:outlineLvl w:val="5"/>
        <w:rPr>
          <w:rFonts w:ascii="仿宋" w:eastAsia="仿宋" w:hAnsi="仿宋" w:cs="Times New Roman"/>
          <w:sz w:val="32"/>
          <w:szCs w:val="32"/>
        </w:rPr>
      </w:pPr>
    </w:p>
    <w:p w14:paraId="75EF86FF" w14:textId="011AD58F" w:rsidR="0029748B" w:rsidRDefault="0029748B" w:rsidP="00A367B8">
      <w:pPr>
        <w:tabs>
          <w:tab w:val="left" w:pos="958"/>
          <w:tab w:val="left" w:pos="1078"/>
        </w:tabs>
        <w:outlineLvl w:val="5"/>
        <w:rPr>
          <w:rFonts w:ascii="仿宋" w:eastAsia="仿宋" w:hAnsi="仿宋" w:cs="Times New Roman"/>
          <w:sz w:val="32"/>
          <w:szCs w:val="32"/>
        </w:rPr>
      </w:pPr>
    </w:p>
    <w:p w14:paraId="7D7F783B" w14:textId="1E3472DD" w:rsidR="0029748B" w:rsidRDefault="0029748B" w:rsidP="00A367B8">
      <w:pPr>
        <w:tabs>
          <w:tab w:val="left" w:pos="958"/>
          <w:tab w:val="left" w:pos="1078"/>
        </w:tabs>
        <w:outlineLvl w:val="5"/>
        <w:rPr>
          <w:rFonts w:ascii="仿宋" w:eastAsia="仿宋" w:hAnsi="仿宋" w:cs="Times New Roman"/>
          <w:sz w:val="32"/>
          <w:szCs w:val="32"/>
        </w:rPr>
      </w:pPr>
    </w:p>
    <w:p w14:paraId="5D2737DD" w14:textId="3339735E" w:rsidR="0029748B" w:rsidRDefault="0029748B" w:rsidP="00A367B8">
      <w:pPr>
        <w:tabs>
          <w:tab w:val="left" w:pos="958"/>
          <w:tab w:val="left" w:pos="1078"/>
        </w:tabs>
        <w:outlineLvl w:val="5"/>
        <w:rPr>
          <w:rFonts w:ascii="仿宋" w:eastAsia="仿宋" w:hAnsi="仿宋" w:cs="Times New Roman"/>
          <w:sz w:val="32"/>
          <w:szCs w:val="32"/>
        </w:rPr>
      </w:pPr>
    </w:p>
    <w:p w14:paraId="3E0B99C4" w14:textId="77777777" w:rsidR="00DC770D" w:rsidRDefault="00DC770D" w:rsidP="00A367B8">
      <w:pPr>
        <w:tabs>
          <w:tab w:val="left" w:pos="958"/>
          <w:tab w:val="left" w:pos="1078"/>
        </w:tabs>
        <w:outlineLvl w:val="5"/>
        <w:rPr>
          <w:rFonts w:ascii="仿宋" w:eastAsia="仿宋" w:hAnsi="仿宋" w:cs="Times New Roman"/>
          <w:sz w:val="32"/>
          <w:szCs w:val="32"/>
        </w:rPr>
      </w:pPr>
    </w:p>
    <w:p w14:paraId="1A5FC2C0" w14:textId="77777777" w:rsidR="00F804DE" w:rsidRPr="00F804DE" w:rsidRDefault="00F804DE" w:rsidP="004E105C">
      <w:pPr>
        <w:keepNext/>
        <w:keepLines/>
        <w:widowControl/>
        <w:spacing w:line="360" w:lineRule="exact"/>
        <w:ind w:firstLineChars="200" w:firstLine="562"/>
        <w:jc w:val="center"/>
        <w:rPr>
          <w:rFonts w:ascii="仿宋" w:eastAsia="仿宋" w:hAnsi="仿宋" w:cs="Times New Roman"/>
          <w:b/>
          <w:bCs/>
          <w:kern w:val="0"/>
          <w:sz w:val="28"/>
          <w:szCs w:val="28"/>
        </w:rPr>
      </w:pPr>
      <w:r w:rsidRPr="00F804DE">
        <w:rPr>
          <w:rFonts w:ascii="仿宋" w:eastAsia="仿宋" w:hAnsi="仿宋" w:cs="Times New Roman"/>
          <w:b/>
          <w:bCs/>
          <w:kern w:val="0"/>
          <w:sz w:val="28"/>
          <w:szCs w:val="28"/>
          <w:lang w:val="zh-CN"/>
        </w:rPr>
        <w:t>目录</w:t>
      </w:r>
    </w:p>
    <w:p w14:paraId="66BF10F8" w14:textId="36B948AD" w:rsidR="00F804DE" w:rsidRPr="00F804DE" w:rsidRDefault="00F804DE" w:rsidP="004E105C">
      <w:pPr>
        <w:spacing w:line="360" w:lineRule="exact"/>
        <w:ind w:firstLineChars="200" w:firstLine="422"/>
        <w:jc w:val="distribute"/>
        <w:rPr>
          <w:rFonts w:ascii="仿宋" w:eastAsia="仿宋" w:hAnsi="仿宋" w:cs="Times New Roman"/>
          <w:b/>
          <w:szCs w:val="21"/>
        </w:rPr>
      </w:pPr>
      <w:r w:rsidRPr="00F804DE">
        <w:rPr>
          <w:rFonts w:ascii="仿宋" w:eastAsia="仿宋" w:hAnsi="仿宋" w:cs="Times New Roman" w:hint="eastAsia"/>
          <w:b/>
          <w:szCs w:val="21"/>
        </w:rPr>
        <w:t>1.学校</w:t>
      </w:r>
      <w:r>
        <w:rPr>
          <w:rFonts w:ascii="仿宋" w:eastAsia="仿宋" w:hAnsi="仿宋" w:cs="Times New Roman" w:hint="eastAsia"/>
          <w:b/>
          <w:szCs w:val="21"/>
        </w:rPr>
        <w:t>概况</w:t>
      </w:r>
      <w:r w:rsidRPr="00F804DE">
        <w:rPr>
          <w:rFonts w:ascii="仿宋" w:eastAsia="仿宋" w:hAnsi="仿宋" w:cs="Times New Roman" w:hint="eastAsia"/>
          <w:b/>
          <w:szCs w:val="21"/>
        </w:rPr>
        <w:t xml:space="preserve">  </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proofErr w:type="gramEnd"/>
      <w:r w:rsidRPr="00F804DE">
        <w:rPr>
          <w:rFonts w:ascii="仿宋" w:eastAsia="仿宋" w:hAnsi="仿宋" w:cs="Times New Roman" w:hint="eastAsia"/>
          <w:szCs w:val="21"/>
        </w:rPr>
        <w:t>2</w:t>
      </w:r>
    </w:p>
    <w:p w14:paraId="4AFAF666" w14:textId="5A8FE975" w:rsidR="00F804DE" w:rsidRPr="00F804DE" w:rsidRDefault="00F804DE" w:rsidP="004E105C">
      <w:pPr>
        <w:spacing w:line="360" w:lineRule="exact"/>
        <w:ind w:firstLineChars="200" w:firstLine="420"/>
        <w:jc w:val="distribute"/>
        <w:rPr>
          <w:rFonts w:ascii="仿宋" w:eastAsia="仿宋" w:hAnsi="仿宋" w:cs="Times New Roman"/>
          <w:szCs w:val="21"/>
        </w:rPr>
      </w:pPr>
      <w:r w:rsidRPr="00F804DE">
        <w:rPr>
          <w:rFonts w:ascii="仿宋" w:eastAsia="仿宋" w:hAnsi="仿宋" w:cs="Times New Roman" w:hint="eastAsia"/>
          <w:szCs w:val="21"/>
        </w:rPr>
        <w:t>1.1</w:t>
      </w:r>
      <w:r>
        <w:rPr>
          <w:rFonts w:ascii="仿宋" w:eastAsia="仿宋" w:hAnsi="仿宋" w:cs="Times New Roman" w:hint="eastAsia"/>
          <w:szCs w:val="21"/>
        </w:rPr>
        <w:t>自然情</w:t>
      </w:r>
      <w:r w:rsidRPr="00F804DE">
        <w:rPr>
          <w:rFonts w:ascii="仿宋" w:eastAsia="仿宋" w:hAnsi="仿宋" w:cs="Times New Roman" w:hint="eastAsia"/>
          <w:szCs w:val="21"/>
        </w:rPr>
        <w:t>况……</w:t>
      </w:r>
      <w:proofErr w:type="gramStart"/>
      <w:r w:rsidRPr="00F804DE">
        <w:rPr>
          <w:rFonts w:ascii="仿宋" w:eastAsia="仿宋" w:hAnsi="仿宋" w:cs="Times New Roman" w:hint="eastAsia"/>
          <w:szCs w:val="21"/>
        </w:rPr>
        <w:t>…………………………………………………………………</w:t>
      </w:r>
      <w:proofErr w:type="gramEnd"/>
      <w:r w:rsidRPr="00F804DE">
        <w:rPr>
          <w:rFonts w:ascii="仿宋" w:eastAsia="仿宋" w:hAnsi="仿宋" w:cs="Times New Roman" w:hint="eastAsia"/>
          <w:szCs w:val="21"/>
        </w:rPr>
        <w:t>2</w:t>
      </w:r>
    </w:p>
    <w:p w14:paraId="18CB8E02" w14:textId="4085C26E" w:rsidR="00F804DE" w:rsidRPr="00F804DE" w:rsidRDefault="00F804DE" w:rsidP="004E105C">
      <w:pPr>
        <w:spacing w:line="360" w:lineRule="exact"/>
        <w:ind w:firstLineChars="200" w:firstLine="420"/>
        <w:jc w:val="distribute"/>
        <w:rPr>
          <w:rFonts w:ascii="仿宋" w:eastAsia="仿宋" w:hAnsi="仿宋" w:cs="Times New Roman"/>
          <w:szCs w:val="21"/>
        </w:rPr>
      </w:pPr>
      <w:r w:rsidRPr="00F804DE">
        <w:rPr>
          <w:rFonts w:ascii="仿宋" w:eastAsia="仿宋" w:hAnsi="仿宋" w:cs="Times New Roman" w:hint="eastAsia"/>
          <w:szCs w:val="21"/>
        </w:rPr>
        <w:t>1.2</w:t>
      </w:r>
      <w:r>
        <w:rPr>
          <w:rFonts w:ascii="仿宋" w:eastAsia="仿宋" w:hAnsi="仿宋" w:cs="Times New Roman" w:hint="eastAsia"/>
          <w:szCs w:val="21"/>
        </w:rPr>
        <w:t>学校专业设置</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proofErr w:type="gramEnd"/>
      <w:r>
        <w:rPr>
          <w:rFonts w:ascii="仿宋" w:eastAsia="仿宋" w:hAnsi="仿宋" w:cs="Times New Roman"/>
          <w:szCs w:val="21"/>
        </w:rPr>
        <w:t>2</w:t>
      </w:r>
    </w:p>
    <w:p w14:paraId="5413AC3B" w14:textId="5362CCB1" w:rsidR="00F804DE" w:rsidRPr="00F804DE" w:rsidRDefault="00F804DE" w:rsidP="004E105C">
      <w:pPr>
        <w:spacing w:line="360" w:lineRule="exact"/>
        <w:ind w:firstLineChars="200" w:firstLine="420"/>
        <w:jc w:val="distribute"/>
        <w:rPr>
          <w:rFonts w:ascii="仿宋" w:eastAsia="仿宋" w:hAnsi="仿宋" w:cs="Times New Roman"/>
          <w:szCs w:val="21"/>
        </w:rPr>
      </w:pPr>
      <w:r w:rsidRPr="00F804DE">
        <w:rPr>
          <w:rFonts w:ascii="仿宋" w:eastAsia="仿宋" w:hAnsi="仿宋" w:cs="Times New Roman" w:hint="eastAsia"/>
          <w:szCs w:val="21"/>
        </w:rPr>
        <w:t>1.3</w:t>
      </w:r>
      <w:r>
        <w:rPr>
          <w:rFonts w:ascii="仿宋" w:eastAsia="仿宋" w:hAnsi="仿宋" w:cs="Times New Roman" w:hint="eastAsia"/>
          <w:szCs w:val="21"/>
        </w:rPr>
        <w:t>师资在校生及升学情况</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proofErr w:type="gramEnd"/>
      <w:r>
        <w:rPr>
          <w:rFonts w:ascii="仿宋" w:eastAsia="仿宋" w:hAnsi="仿宋" w:cs="Times New Roman"/>
          <w:szCs w:val="21"/>
        </w:rPr>
        <w:t>2</w:t>
      </w:r>
    </w:p>
    <w:p w14:paraId="08C37B90" w14:textId="741904DC" w:rsidR="00F804DE" w:rsidRPr="00F804DE" w:rsidRDefault="00F804DE" w:rsidP="004E105C">
      <w:pPr>
        <w:spacing w:line="360" w:lineRule="exact"/>
        <w:ind w:rightChars="20" w:right="42" w:firstLineChars="200" w:firstLine="422"/>
        <w:jc w:val="distribute"/>
        <w:rPr>
          <w:rFonts w:ascii="仿宋" w:eastAsia="仿宋" w:hAnsi="仿宋" w:cs="Times New Roman"/>
          <w:szCs w:val="21"/>
        </w:rPr>
      </w:pPr>
      <w:r w:rsidRPr="00F804DE">
        <w:rPr>
          <w:rFonts w:ascii="仿宋" w:eastAsia="仿宋" w:hAnsi="仿宋" w:cs="Times New Roman" w:hint="eastAsia"/>
          <w:b/>
          <w:szCs w:val="21"/>
        </w:rPr>
        <w:t>2.学生发展</w:t>
      </w:r>
      <w:r>
        <w:rPr>
          <w:rFonts w:ascii="仿宋" w:eastAsia="仿宋" w:hAnsi="仿宋" w:cs="Times New Roman" w:hint="eastAsia"/>
          <w:b/>
          <w:szCs w:val="21"/>
        </w:rPr>
        <w:t>质量</w:t>
      </w:r>
      <w:r w:rsidRPr="00F804DE">
        <w:rPr>
          <w:rFonts w:ascii="仿宋" w:eastAsia="仿宋" w:hAnsi="仿宋" w:cs="Times New Roman" w:hint="eastAsia"/>
          <w:szCs w:val="21"/>
        </w:rPr>
        <w:t xml:space="preserve"> ……</w:t>
      </w:r>
      <w:proofErr w:type="gramStart"/>
      <w:r w:rsidRPr="00F804DE">
        <w:rPr>
          <w:rFonts w:ascii="仿宋" w:eastAsia="仿宋" w:hAnsi="仿宋" w:cs="Times New Roman" w:hint="eastAsia"/>
          <w:szCs w:val="21"/>
        </w:rPr>
        <w:t>……………………………………………………………………</w:t>
      </w:r>
      <w:proofErr w:type="gramEnd"/>
      <w:r>
        <w:rPr>
          <w:rFonts w:ascii="仿宋" w:eastAsia="仿宋" w:hAnsi="仿宋" w:cs="Times New Roman"/>
          <w:szCs w:val="21"/>
        </w:rPr>
        <w:t>4</w:t>
      </w:r>
    </w:p>
    <w:p w14:paraId="4E67E63B" w14:textId="50F3880A" w:rsidR="00F804DE" w:rsidRPr="00F804DE" w:rsidRDefault="00F804DE" w:rsidP="004E105C">
      <w:pPr>
        <w:spacing w:line="360" w:lineRule="exact"/>
        <w:ind w:firstLineChars="200" w:firstLine="420"/>
        <w:jc w:val="distribute"/>
        <w:rPr>
          <w:rFonts w:ascii="仿宋" w:eastAsia="仿宋" w:hAnsi="仿宋" w:cs="Times New Roman"/>
          <w:szCs w:val="21"/>
        </w:rPr>
      </w:pPr>
      <w:r>
        <w:rPr>
          <w:rFonts w:ascii="仿宋" w:eastAsia="仿宋" w:hAnsi="仿宋" w:cs="Times New Roman"/>
          <w:szCs w:val="21"/>
        </w:rPr>
        <w:t>2</w:t>
      </w:r>
      <w:r w:rsidRPr="00F804DE">
        <w:rPr>
          <w:rFonts w:ascii="仿宋" w:eastAsia="仿宋" w:hAnsi="仿宋" w:cs="Times New Roman" w:hint="eastAsia"/>
          <w:szCs w:val="21"/>
        </w:rPr>
        <w:t>.</w:t>
      </w:r>
      <w:r w:rsidRPr="00F804DE">
        <w:rPr>
          <w:rFonts w:ascii="仿宋" w:eastAsia="仿宋" w:hAnsi="仿宋" w:cs="Times New Roman"/>
          <w:szCs w:val="21"/>
        </w:rPr>
        <w:t>1党建引领</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proofErr w:type="gramEnd"/>
      <w:r>
        <w:rPr>
          <w:rFonts w:ascii="仿宋" w:eastAsia="仿宋" w:hAnsi="仿宋" w:cs="Times New Roman"/>
          <w:szCs w:val="21"/>
        </w:rPr>
        <w:t>4</w:t>
      </w:r>
    </w:p>
    <w:p w14:paraId="02F831A4" w14:textId="6142FAFF"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2.2立德树人</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4</w:t>
      </w:r>
    </w:p>
    <w:p w14:paraId="069509A5" w14:textId="50160DB9"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 xml:space="preserve">2.3在校体验 </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9</w:t>
      </w:r>
    </w:p>
    <w:p w14:paraId="1E9FA0BD" w14:textId="2F52FE70" w:rsidR="00F804DE" w:rsidRPr="00F804DE" w:rsidRDefault="007F5384" w:rsidP="004E105C">
      <w:pPr>
        <w:spacing w:line="360" w:lineRule="exact"/>
        <w:ind w:firstLineChars="200" w:firstLine="420"/>
        <w:jc w:val="distribute"/>
        <w:rPr>
          <w:rFonts w:ascii="仿宋" w:eastAsia="仿宋" w:hAnsi="仿宋" w:cs="Times New Roman"/>
          <w:b/>
          <w:szCs w:val="21"/>
        </w:rPr>
      </w:pPr>
      <w:r w:rsidRPr="007F5384">
        <w:rPr>
          <w:rFonts w:ascii="仿宋" w:eastAsia="仿宋" w:hAnsi="仿宋" w:cs="Times New Roman"/>
          <w:bCs/>
          <w:szCs w:val="21"/>
        </w:rPr>
        <w:t>2.4就业质量</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11</w:t>
      </w:r>
    </w:p>
    <w:p w14:paraId="6CE63A0E" w14:textId="0F9A3C62"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2.5创新创业</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sidR="00F804DE" w:rsidRPr="00F804DE">
        <w:rPr>
          <w:rFonts w:ascii="仿宋" w:eastAsia="仿宋" w:hAnsi="仿宋" w:cs="Times New Roman" w:hint="eastAsia"/>
          <w:szCs w:val="21"/>
        </w:rPr>
        <w:t>1</w:t>
      </w:r>
      <w:r>
        <w:rPr>
          <w:rFonts w:ascii="仿宋" w:eastAsia="仿宋" w:hAnsi="仿宋" w:cs="Times New Roman"/>
          <w:szCs w:val="21"/>
        </w:rPr>
        <w:t>4</w:t>
      </w:r>
    </w:p>
    <w:p w14:paraId="574E2003" w14:textId="427B0DF2"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2.6技能大赛</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sidR="00F804DE" w:rsidRPr="00F804DE">
        <w:rPr>
          <w:rFonts w:ascii="仿宋" w:eastAsia="仿宋" w:hAnsi="仿宋" w:cs="Times New Roman" w:hint="eastAsia"/>
          <w:szCs w:val="21"/>
        </w:rPr>
        <w:t>1</w:t>
      </w:r>
      <w:r>
        <w:rPr>
          <w:rFonts w:ascii="仿宋" w:eastAsia="仿宋" w:hAnsi="仿宋" w:cs="Times New Roman"/>
          <w:szCs w:val="21"/>
        </w:rPr>
        <w:t>4</w:t>
      </w:r>
    </w:p>
    <w:p w14:paraId="6B2EEB21" w14:textId="04BA4FAF" w:rsidR="00F804DE" w:rsidRPr="00F804DE" w:rsidRDefault="007F5384" w:rsidP="004E105C">
      <w:pPr>
        <w:spacing w:line="360" w:lineRule="exact"/>
        <w:ind w:firstLineChars="200" w:firstLine="422"/>
        <w:jc w:val="distribute"/>
        <w:rPr>
          <w:rFonts w:ascii="仿宋" w:eastAsia="仿宋" w:hAnsi="仿宋" w:cs="Times New Roman"/>
          <w:szCs w:val="21"/>
        </w:rPr>
      </w:pPr>
      <w:r w:rsidRPr="007F5384">
        <w:rPr>
          <w:rFonts w:ascii="仿宋" w:eastAsia="仿宋" w:hAnsi="仿宋" w:cs="Times New Roman"/>
          <w:b/>
          <w:bCs/>
          <w:szCs w:val="21"/>
        </w:rPr>
        <w:t>3教育教学质量</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sidR="00F804DE" w:rsidRPr="00F804DE">
        <w:rPr>
          <w:rFonts w:ascii="仿宋" w:eastAsia="仿宋" w:hAnsi="仿宋" w:cs="Times New Roman" w:hint="eastAsia"/>
          <w:szCs w:val="21"/>
        </w:rPr>
        <w:t>1</w:t>
      </w:r>
      <w:r>
        <w:rPr>
          <w:rFonts w:ascii="仿宋" w:eastAsia="仿宋" w:hAnsi="仿宋" w:cs="Times New Roman"/>
          <w:szCs w:val="21"/>
        </w:rPr>
        <w:t>5</w:t>
      </w:r>
    </w:p>
    <w:p w14:paraId="01FF3B3E" w14:textId="733ED557"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3.1专业建设质量</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15</w:t>
      </w:r>
    </w:p>
    <w:p w14:paraId="37905C84" w14:textId="7FB1992B"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3.2课程建设质量</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17</w:t>
      </w:r>
    </w:p>
    <w:p w14:paraId="383A0720" w14:textId="235AC822"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3.3教学方法改革</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18</w:t>
      </w:r>
    </w:p>
    <w:p w14:paraId="253038EF" w14:textId="2271B10D"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bCs/>
          <w:szCs w:val="21"/>
        </w:rPr>
        <w:t>3.4教材建设质量</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22</w:t>
      </w:r>
    </w:p>
    <w:p w14:paraId="4604E84A" w14:textId="6A36C750" w:rsid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3.5数字化教学资源建设</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bookmarkStart w:id="0" w:name="_Hlk124258701"/>
      <w:r w:rsidR="00F804DE" w:rsidRPr="00F804DE">
        <w:rPr>
          <w:rFonts w:ascii="仿宋" w:eastAsia="仿宋" w:hAnsi="仿宋" w:cs="Times New Roman" w:hint="eastAsia"/>
          <w:szCs w:val="21"/>
        </w:rPr>
        <w:t>…</w:t>
      </w:r>
      <w:bookmarkEnd w:id="0"/>
      <w:r w:rsidR="00F804DE" w:rsidRPr="00F804DE">
        <w:rPr>
          <w:rFonts w:ascii="仿宋" w:eastAsia="仿宋" w:hAnsi="仿宋" w:cs="Times New Roman" w:hint="eastAsia"/>
          <w:szCs w:val="21"/>
        </w:rPr>
        <w:t>…</w:t>
      </w:r>
      <w:proofErr w:type="gramEnd"/>
      <w:r w:rsidR="00F804DE" w:rsidRPr="00F804DE">
        <w:rPr>
          <w:rFonts w:ascii="仿宋" w:eastAsia="仿宋" w:hAnsi="仿宋" w:cs="Times New Roman" w:hint="eastAsia"/>
          <w:szCs w:val="21"/>
        </w:rPr>
        <w:t>…</w:t>
      </w:r>
      <w:r>
        <w:rPr>
          <w:rFonts w:ascii="仿宋" w:eastAsia="仿宋" w:hAnsi="仿宋" w:cs="Times New Roman" w:hint="eastAsia"/>
          <w:szCs w:val="21"/>
        </w:rPr>
        <w:t>2</w:t>
      </w:r>
      <w:r>
        <w:rPr>
          <w:rFonts w:ascii="仿宋" w:eastAsia="仿宋" w:hAnsi="仿宋" w:cs="Times New Roman"/>
          <w:szCs w:val="21"/>
        </w:rPr>
        <w:t>3</w:t>
      </w:r>
    </w:p>
    <w:p w14:paraId="52893515" w14:textId="15FB3E19" w:rsidR="00800A47" w:rsidRPr="00F804DE" w:rsidRDefault="00800A47" w:rsidP="004E105C">
      <w:pPr>
        <w:spacing w:line="360" w:lineRule="exact"/>
        <w:ind w:firstLineChars="200" w:firstLine="420"/>
        <w:jc w:val="distribute"/>
        <w:rPr>
          <w:rFonts w:ascii="仿宋" w:eastAsia="仿宋" w:hAnsi="仿宋" w:cs="Times New Roman"/>
          <w:szCs w:val="21"/>
        </w:rPr>
      </w:pPr>
      <w:r w:rsidRPr="00800A47">
        <w:rPr>
          <w:rFonts w:ascii="仿宋" w:eastAsia="仿宋" w:hAnsi="仿宋" w:cs="Times New Roman"/>
          <w:szCs w:val="21"/>
        </w:rPr>
        <w:t>3.6师资队伍建设</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r w:rsidRPr="00800A47">
        <w:rPr>
          <w:rFonts w:ascii="仿宋" w:eastAsia="仿宋" w:hAnsi="仿宋" w:cs="Times New Roman" w:hint="eastAsia"/>
          <w:szCs w:val="21"/>
        </w:rPr>
        <w:t>…</w:t>
      </w:r>
      <w:proofErr w:type="gramEnd"/>
      <w:r>
        <w:rPr>
          <w:rFonts w:ascii="仿宋" w:eastAsia="仿宋" w:hAnsi="仿宋" w:cs="Times New Roman" w:hint="eastAsia"/>
          <w:szCs w:val="21"/>
        </w:rPr>
        <w:t>2</w:t>
      </w:r>
      <w:r>
        <w:rPr>
          <w:rFonts w:ascii="仿宋" w:eastAsia="仿宋" w:hAnsi="仿宋" w:cs="Times New Roman"/>
          <w:szCs w:val="21"/>
        </w:rPr>
        <w:t>4</w:t>
      </w:r>
    </w:p>
    <w:p w14:paraId="455032F4" w14:textId="3A0098B8"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3.7校企双元育人</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25</w:t>
      </w:r>
    </w:p>
    <w:p w14:paraId="30BF8CD7" w14:textId="667391F1" w:rsidR="00F804DE" w:rsidRPr="00F804DE" w:rsidRDefault="007F5384" w:rsidP="004E105C">
      <w:pPr>
        <w:spacing w:line="360" w:lineRule="exact"/>
        <w:ind w:firstLineChars="200" w:firstLine="422"/>
        <w:jc w:val="distribute"/>
        <w:rPr>
          <w:rFonts w:ascii="仿宋" w:eastAsia="仿宋" w:hAnsi="仿宋" w:cs="Times New Roman"/>
          <w:szCs w:val="21"/>
        </w:rPr>
      </w:pPr>
      <w:r w:rsidRPr="007F5384">
        <w:rPr>
          <w:rFonts w:ascii="仿宋" w:eastAsia="仿宋" w:hAnsi="仿宋" w:cs="Times New Roman"/>
          <w:b/>
          <w:szCs w:val="21"/>
        </w:rPr>
        <w:t>4服务贡献质量</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hint="eastAsia"/>
          <w:szCs w:val="21"/>
        </w:rPr>
        <w:t>2</w:t>
      </w:r>
      <w:r>
        <w:rPr>
          <w:rFonts w:ascii="仿宋" w:eastAsia="仿宋" w:hAnsi="仿宋" w:cs="Times New Roman"/>
          <w:szCs w:val="21"/>
        </w:rPr>
        <w:t>6</w:t>
      </w:r>
    </w:p>
    <w:p w14:paraId="3F8AD18C" w14:textId="54472891"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4.1服务行业企业</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26</w:t>
      </w:r>
    </w:p>
    <w:p w14:paraId="4B95BF9A" w14:textId="4FA959BF"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4.2服务地方发展</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28</w:t>
      </w:r>
    </w:p>
    <w:p w14:paraId="4AE44552" w14:textId="4B61DD1B" w:rsidR="00F804DE" w:rsidRPr="00F804DE" w:rsidRDefault="007F5384" w:rsidP="004E105C">
      <w:pPr>
        <w:spacing w:line="360" w:lineRule="exact"/>
        <w:ind w:firstLineChars="200" w:firstLine="420"/>
        <w:jc w:val="distribute"/>
        <w:rPr>
          <w:rFonts w:ascii="仿宋" w:eastAsia="仿宋" w:hAnsi="仿宋" w:cs="Times New Roman"/>
          <w:b/>
          <w:szCs w:val="21"/>
        </w:rPr>
      </w:pPr>
      <w:r w:rsidRPr="007F5384">
        <w:rPr>
          <w:rFonts w:ascii="仿宋" w:eastAsia="仿宋" w:hAnsi="仿宋" w:cs="Times New Roman"/>
          <w:bCs/>
          <w:szCs w:val="21"/>
        </w:rPr>
        <w:t>4.3服务乡村振兴</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29</w:t>
      </w:r>
    </w:p>
    <w:p w14:paraId="3244347B" w14:textId="6FB4769A"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4.4服务地方社区</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30</w:t>
      </w:r>
    </w:p>
    <w:p w14:paraId="7D9E166A" w14:textId="553AA627"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4.5具有地域特色的服务</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31</w:t>
      </w:r>
    </w:p>
    <w:p w14:paraId="34CEE881" w14:textId="458EA18F" w:rsidR="00F804DE" w:rsidRPr="00F804DE" w:rsidRDefault="007F5384" w:rsidP="004E105C">
      <w:pPr>
        <w:spacing w:line="360" w:lineRule="exact"/>
        <w:ind w:firstLineChars="200" w:firstLine="420"/>
        <w:jc w:val="distribute"/>
        <w:rPr>
          <w:rFonts w:ascii="仿宋" w:eastAsia="仿宋" w:hAnsi="仿宋" w:cs="Times New Roman"/>
          <w:b/>
          <w:szCs w:val="21"/>
        </w:rPr>
      </w:pPr>
      <w:r w:rsidRPr="007F5384">
        <w:rPr>
          <w:rFonts w:ascii="仿宋" w:eastAsia="仿宋" w:hAnsi="仿宋" w:cs="Times New Roman"/>
          <w:bCs/>
          <w:szCs w:val="21"/>
        </w:rPr>
        <w:t>4.6具有本校特色的服务</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33</w:t>
      </w:r>
    </w:p>
    <w:p w14:paraId="00BA6A6B" w14:textId="65896C63" w:rsidR="00F804DE" w:rsidRPr="00F804DE" w:rsidRDefault="007F5384" w:rsidP="004E105C">
      <w:pPr>
        <w:spacing w:line="360" w:lineRule="exact"/>
        <w:ind w:firstLineChars="200" w:firstLine="422"/>
        <w:jc w:val="distribute"/>
        <w:rPr>
          <w:rFonts w:ascii="仿宋" w:eastAsia="仿宋" w:hAnsi="仿宋" w:cs="Times New Roman"/>
          <w:szCs w:val="21"/>
        </w:rPr>
      </w:pPr>
      <w:r w:rsidRPr="007F5384">
        <w:rPr>
          <w:rFonts w:ascii="仿宋" w:eastAsia="仿宋" w:hAnsi="仿宋" w:cs="Times New Roman"/>
          <w:b/>
          <w:bCs/>
          <w:szCs w:val="21"/>
        </w:rPr>
        <w:t>5政策落实质量</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34</w:t>
      </w:r>
    </w:p>
    <w:p w14:paraId="0A913E47" w14:textId="1A0E021C" w:rsidR="00F804DE" w:rsidRPr="00F804DE"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szCs w:val="21"/>
        </w:rPr>
        <w:t>5.1国家政策落实</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szCs w:val="21"/>
        </w:rPr>
        <w:t>34</w:t>
      </w:r>
    </w:p>
    <w:p w14:paraId="7CF27AB4" w14:textId="0E599836" w:rsidR="007F5384"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bCs/>
          <w:szCs w:val="21"/>
        </w:rPr>
        <w:t>5.2地方政策落实</w:t>
      </w:r>
      <w:r w:rsidR="00F804DE" w:rsidRPr="00F804DE">
        <w:rPr>
          <w:rFonts w:ascii="仿宋" w:eastAsia="仿宋" w:hAnsi="仿宋" w:cs="Times New Roman" w:hint="eastAsia"/>
          <w:szCs w:val="21"/>
        </w:rPr>
        <w:t>……</w:t>
      </w:r>
      <w:proofErr w:type="gramStart"/>
      <w:r w:rsidR="00F804DE" w:rsidRPr="00F804DE">
        <w:rPr>
          <w:rFonts w:ascii="仿宋" w:eastAsia="仿宋" w:hAnsi="仿宋" w:cs="Times New Roman" w:hint="eastAsia"/>
          <w:szCs w:val="21"/>
        </w:rPr>
        <w:t>………………………………………………………</w:t>
      </w:r>
      <w:proofErr w:type="gramEnd"/>
      <w:r>
        <w:rPr>
          <w:rFonts w:ascii="仿宋" w:eastAsia="仿宋" w:hAnsi="仿宋" w:cs="Times New Roman" w:hint="eastAsia"/>
          <w:szCs w:val="21"/>
        </w:rPr>
        <w:t>3</w:t>
      </w:r>
      <w:r>
        <w:rPr>
          <w:rFonts w:ascii="仿宋" w:eastAsia="仿宋" w:hAnsi="仿宋" w:cs="Times New Roman"/>
          <w:szCs w:val="21"/>
        </w:rPr>
        <w:t>5</w:t>
      </w:r>
    </w:p>
    <w:p w14:paraId="2296CD95" w14:textId="420835D7" w:rsidR="007F5384"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bCs/>
          <w:szCs w:val="21"/>
        </w:rPr>
        <w:t>5.3学校治理</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proofErr w:type="gramEnd"/>
      <w:r>
        <w:rPr>
          <w:rFonts w:ascii="仿宋" w:eastAsia="仿宋" w:hAnsi="仿宋" w:cs="Times New Roman" w:hint="eastAsia"/>
          <w:szCs w:val="21"/>
        </w:rPr>
        <w:t>3</w:t>
      </w:r>
      <w:r>
        <w:rPr>
          <w:rFonts w:ascii="仿宋" w:eastAsia="仿宋" w:hAnsi="仿宋" w:cs="Times New Roman"/>
          <w:szCs w:val="21"/>
        </w:rPr>
        <w:t>5</w:t>
      </w:r>
    </w:p>
    <w:p w14:paraId="1AF13EE3" w14:textId="63BE623F" w:rsidR="007F5384"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bCs/>
          <w:szCs w:val="21"/>
        </w:rPr>
        <w:t>5.4质量保证体系建设</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proofErr w:type="gramEnd"/>
      <w:r>
        <w:rPr>
          <w:rFonts w:ascii="仿宋" w:eastAsia="仿宋" w:hAnsi="仿宋" w:cs="Times New Roman"/>
          <w:szCs w:val="21"/>
        </w:rPr>
        <w:t>40</w:t>
      </w:r>
    </w:p>
    <w:p w14:paraId="7185000C" w14:textId="5AECC82A" w:rsidR="007F5384" w:rsidRDefault="007F5384" w:rsidP="004E105C">
      <w:pPr>
        <w:spacing w:line="360" w:lineRule="exact"/>
        <w:ind w:firstLineChars="200" w:firstLine="420"/>
        <w:jc w:val="distribute"/>
        <w:rPr>
          <w:rFonts w:ascii="仿宋" w:eastAsia="仿宋" w:hAnsi="仿宋" w:cs="Times New Roman"/>
          <w:szCs w:val="21"/>
        </w:rPr>
      </w:pPr>
      <w:r w:rsidRPr="007F5384">
        <w:rPr>
          <w:rFonts w:ascii="仿宋" w:eastAsia="仿宋" w:hAnsi="仿宋" w:cs="Times New Roman"/>
          <w:bCs/>
          <w:szCs w:val="21"/>
        </w:rPr>
        <w:t>5.5经费投入</w:t>
      </w:r>
      <w:r w:rsidRPr="00F804DE">
        <w:rPr>
          <w:rFonts w:ascii="仿宋" w:eastAsia="仿宋" w:hAnsi="仿宋" w:cs="Times New Roman" w:hint="eastAsia"/>
          <w:szCs w:val="21"/>
        </w:rPr>
        <w:t>……</w:t>
      </w:r>
      <w:proofErr w:type="gramStart"/>
      <w:r w:rsidRPr="00F804DE">
        <w:rPr>
          <w:rFonts w:ascii="仿宋" w:eastAsia="仿宋" w:hAnsi="仿宋" w:cs="Times New Roman" w:hint="eastAsia"/>
          <w:szCs w:val="21"/>
        </w:rPr>
        <w:t>………………………………………………………</w:t>
      </w:r>
      <w:proofErr w:type="gramEnd"/>
      <w:r>
        <w:rPr>
          <w:rFonts w:ascii="仿宋" w:eastAsia="仿宋" w:hAnsi="仿宋" w:cs="Times New Roman"/>
          <w:szCs w:val="21"/>
        </w:rPr>
        <w:t>41</w:t>
      </w:r>
    </w:p>
    <w:p w14:paraId="10C39406" w14:textId="5E36D198" w:rsidR="007F5384" w:rsidRDefault="009F4F50" w:rsidP="004E105C">
      <w:pPr>
        <w:spacing w:line="360" w:lineRule="exact"/>
        <w:ind w:firstLineChars="200" w:firstLine="420"/>
        <w:jc w:val="distribute"/>
        <w:rPr>
          <w:rFonts w:ascii="仿宋" w:eastAsia="仿宋" w:hAnsi="仿宋" w:cs="Times New Roman"/>
          <w:szCs w:val="21"/>
        </w:rPr>
      </w:pPr>
      <w:r w:rsidRPr="009F4F50">
        <w:rPr>
          <w:rFonts w:ascii="仿宋" w:eastAsia="仿宋" w:hAnsi="仿宋" w:cs="Times New Roman"/>
          <w:bCs/>
          <w:szCs w:val="21"/>
        </w:rPr>
        <w:t>6 面临挑战</w:t>
      </w:r>
      <w:r w:rsidR="007F5384" w:rsidRPr="00F804DE">
        <w:rPr>
          <w:rFonts w:ascii="仿宋" w:eastAsia="仿宋" w:hAnsi="仿宋" w:cs="Times New Roman" w:hint="eastAsia"/>
          <w:szCs w:val="21"/>
        </w:rPr>
        <w:t>……</w:t>
      </w:r>
      <w:proofErr w:type="gramStart"/>
      <w:r w:rsidR="007F5384" w:rsidRPr="00F804DE">
        <w:rPr>
          <w:rFonts w:ascii="仿宋" w:eastAsia="仿宋" w:hAnsi="仿宋" w:cs="Times New Roman" w:hint="eastAsia"/>
          <w:szCs w:val="21"/>
        </w:rPr>
        <w:t>………………………………………………………</w:t>
      </w:r>
      <w:proofErr w:type="gramEnd"/>
      <w:r>
        <w:rPr>
          <w:rFonts w:ascii="仿宋" w:eastAsia="仿宋" w:hAnsi="仿宋" w:cs="Times New Roman"/>
          <w:szCs w:val="21"/>
        </w:rPr>
        <w:t>42</w:t>
      </w:r>
    </w:p>
    <w:p w14:paraId="4AD8F3D9" w14:textId="274B615B" w:rsidR="007F5384" w:rsidRDefault="009F4F50" w:rsidP="004E105C">
      <w:pPr>
        <w:spacing w:line="360" w:lineRule="exact"/>
        <w:ind w:firstLineChars="200" w:firstLine="420"/>
        <w:jc w:val="distribute"/>
        <w:rPr>
          <w:rFonts w:ascii="仿宋" w:eastAsia="仿宋" w:hAnsi="仿宋" w:cs="Times New Roman"/>
          <w:szCs w:val="21"/>
        </w:rPr>
      </w:pPr>
      <w:r w:rsidRPr="009F4F50">
        <w:rPr>
          <w:rFonts w:ascii="仿宋" w:eastAsia="仿宋" w:hAnsi="仿宋" w:cs="Times New Roman" w:hint="eastAsia"/>
          <w:bCs/>
          <w:szCs w:val="21"/>
        </w:rPr>
        <w:t>挑战</w:t>
      </w:r>
      <w:r w:rsidRPr="009F4F50">
        <w:rPr>
          <w:rFonts w:ascii="仿宋" w:eastAsia="仿宋" w:hAnsi="仿宋" w:cs="Times New Roman"/>
          <w:bCs/>
          <w:szCs w:val="21"/>
        </w:rPr>
        <w:t>1</w:t>
      </w:r>
      <w:r w:rsidR="007F5384" w:rsidRPr="00F804DE">
        <w:rPr>
          <w:rFonts w:ascii="仿宋" w:eastAsia="仿宋" w:hAnsi="仿宋" w:cs="Times New Roman" w:hint="eastAsia"/>
          <w:szCs w:val="21"/>
        </w:rPr>
        <w:t>……</w:t>
      </w:r>
      <w:proofErr w:type="gramStart"/>
      <w:r w:rsidR="007F5384" w:rsidRPr="00F804DE">
        <w:rPr>
          <w:rFonts w:ascii="仿宋" w:eastAsia="仿宋" w:hAnsi="仿宋" w:cs="Times New Roman" w:hint="eastAsia"/>
          <w:szCs w:val="21"/>
        </w:rPr>
        <w:t>………………………………………………………</w:t>
      </w:r>
      <w:proofErr w:type="gramEnd"/>
      <w:r>
        <w:rPr>
          <w:rFonts w:ascii="仿宋" w:eastAsia="仿宋" w:hAnsi="仿宋" w:cs="Times New Roman"/>
          <w:szCs w:val="21"/>
        </w:rPr>
        <w:t>42</w:t>
      </w:r>
    </w:p>
    <w:p w14:paraId="3D1D5016" w14:textId="6644ED13" w:rsidR="007F5384" w:rsidRDefault="009F4F50" w:rsidP="004E105C">
      <w:pPr>
        <w:spacing w:line="360" w:lineRule="exact"/>
        <w:ind w:firstLineChars="200" w:firstLine="420"/>
        <w:jc w:val="distribute"/>
        <w:rPr>
          <w:rFonts w:ascii="仿宋" w:eastAsia="仿宋" w:hAnsi="仿宋" w:cs="Times New Roman"/>
          <w:szCs w:val="21"/>
        </w:rPr>
      </w:pPr>
      <w:r w:rsidRPr="009F4F50">
        <w:rPr>
          <w:rFonts w:ascii="仿宋" w:eastAsia="仿宋" w:hAnsi="仿宋" w:cs="Times New Roman" w:hint="eastAsia"/>
          <w:bCs/>
          <w:szCs w:val="21"/>
        </w:rPr>
        <w:t>挑战</w:t>
      </w:r>
      <w:r w:rsidRPr="009F4F50">
        <w:rPr>
          <w:rFonts w:ascii="仿宋" w:eastAsia="仿宋" w:hAnsi="仿宋" w:cs="Times New Roman"/>
          <w:bCs/>
          <w:szCs w:val="21"/>
        </w:rPr>
        <w:t>2</w:t>
      </w:r>
      <w:r w:rsidR="007F5384" w:rsidRPr="00F804DE">
        <w:rPr>
          <w:rFonts w:ascii="仿宋" w:eastAsia="仿宋" w:hAnsi="仿宋" w:cs="Times New Roman" w:hint="eastAsia"/>
          <w:szCs w:val="21"/>
        </w:rPr>
        <w:t>……</w:t>
      </w:r>
      <w:proofErr w:type="gramStart"/>
      <w:r w:rsidR="007F5384" w:rsidRPr="00F804DE">
        <w:rPr>
          <w:rFonts w:ascii="仿宋" w:eastAsia="仿宋" w:hAnsi="仿宋" w:cs="Times New Roman" w:hint="eastAsia"/>
          <w:szCs w:val="21"/>
        </w:rPr>
        <w:t>………………………………………………………</w:t>
      </w:r>
      <w:proofErr w:type="gramEnd"/>
      <w:r>
        <w:rPr>
          <w:rFonts w:ascii="仿宋" w:eastAsia="仿宋" w:hAnsi="仿宋" w:cs="Times New Roman"/>
          <w:szCs w:val="21"/>
        </w:rPr>
        <w:t>43</w:t>
      </w:r>
    </w:p>
    <w:p w14:paraId="500640D0" w14:textId="77777777" w:rsidR="007F5384" w:rsidRPr="007F5384" w:rsidRDefault="007F5384" w:rsidP="00DC770D">
      <w:pPr>
        <w:spacing w:line="240" w:lineRule="exact"/>
        <w:ind w:firstLineChars="200" w:firstLine="420"/>
        <w:jc w:val="distribute"/>
        <w:rPr>
          <w:rFonts w:ascii="仿宋" w:eastAsia="仿宋" w:hAnsi="仿宋" w:cs="Times New Roman"/>
          <w:szCs w:val="21"/>
        </w:rPr>
      </w:pPr>
    </w:p>
    <w:p w14:paraId="3D3FB488" w14:textId="77777777" w:rsidR="00962F5F" w:rsidRDefault="00962F5F" w:rsidP="00CF503B">
      <w:pPr>
        <w:spacing w:line="360" w:lineRule="exact"/>
        <w:jc w:val="left"/>
        <w:rPr>
          <w:rFonts w:ascii="仿宋" w:eastAsia="仿宋" w:hAnsi="仿宋" w:cs="Times New Roman"/>
          <w:b/>
          <w:szCs w:val="21"/>
        </w:rPr>
        <w:sectPr w:rsidR="00962F5F" w:rsidSect="00794DC8">
          <w:pgSz w:w="11906" w:h="16838"/>
          <w:pgMar w:top="1440" w:right="1800" w:bottom="1440" w:left="1800" w:header="851" w:footer="992" w:gutter="0"/>
          <w:cols w:space="425"/>
          <w:docGrid w:type="lines" w:linePitch="312"/>
        </w:sectPr>
      </w:pPr>
    </w:p>
    <w:p w14:paraId="19164986" w14:textId="77777777" w:rsidR="009F027B" w:rsidRDefault="009F027B" w:rsidP="00CF503B">
      <w:pPr>
        <w:spacing w:line="360" w:lineRule="exact"/>
        <w:jc w:val="left"/>
        <w:rPr>
          <w:rFonts w:ascii="仿宋" w:eastAsia="仿宋" w:hAnsi="仿宋" w:cs="Times New Roman"/>
          <w:b/>
          <w:szCs w:val="21"/>
        </w:rPr>
      </w:pPr>
    </w:p>
    <w:p w14:paraId="724619B2" w14:textId="087025E5" w:rsidR="004E105C" w:rsidRPr="004E105C" w:rsidRDefault="004E105C" w:rsidP="00CF503B">
      <w:pPr>
        <w:spacing w:line="360" w:lineRule="exact"/>
        <w:jc w:val="center"/>
        <w:rPr>
          <w:rFonts w:ascii="仿宋" w:eastAsia="仿宋" w:hAnsi="仿宋" w:cs="Times New Roman"/>
          <w:b/>
          <w:sz w:val="28"/>
          <w:szCs w:val="28"/>
        </w:rPr>
      </w:pPr>
      <w:r w:rsidRPr="004E105C">
        <w:rPr>
          <w:rFonts w:ascii="仿宋" w:eastAsia="仿宋" w:hAnsi="仿宋" w:cs="Times New Roman" w:hint="eastAsia"/>
          <w:b/>
          <w:sz w:val="28"/>
          <w:szCs w:val="28"/>
        </w:rPr>
        <w:t>图目录</w:t>
      </w:r>
    </w:p>
    <w:p w14:paraId="0654BEE0" w14:textId="1537886F" w:rsidR="004E105C" w:rsidRP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2.2.1“弘扬五四精神、争做有为青年”主题团课 “我和我的祖国”主题</w:t>
      </w:r>
      <w:proofErr w:type="gramStart"/>
      <w:r w:rsidRPr="004E105C">
        <w:rPr>
          <w:rFonts w:ascii="仿宋" w:eastAsia="仿宋" w:hAnsi="仿宋" w:cs="Times New Roman"/>
          <w:bCs/>
          <w:szCs w:val="21"/>
        </w:rPr>
        <w:t>演</w:t>
      </w:r>
      <w:r w:rsidRPr="004E105C">
        <w:rPr>
          <w:rFonts w:ascii="仿宋" w:eastAsia="仿宋" w:hAnsi="仿宋" w:cs="Times New Roman" w:hint="eastAsia"/>
          <w:bCs/>
          <w:szCs w:val="21"/>
        </w:rPr>
        <w:t>比</w:t>
      </w:r>
      <w:r w:rsidRPr="004E105C">
        <w:rPr>
          <w:rFonts w:ascii="仿宋" w:eastAsia="仿宋" w:hAnsi="仿宋" w:cs="Times New Roman"/>
          <w:bCs/>
          <w:szCs w:val="21"/>
        </w:rPr>
        <w:t>赛</w:t>
      </w:r>
      <w:proofErr w:type="gramEnd"/>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hint="eastAsia"/>
          <w:bCs/>
          <w:szCs w:val="21"/>
        </w:rPr>
        <w:t>5</w:t>
      </w:r>
    </w:p>
    <w:p w14:paraId="2FD843EA" w14:textId="70D4C33C"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2.2.3“忆战史，知荣辱，当自强”纪念抗战胜利77周年线上主题教育活动</w:t>
      </w:r>
      <w:r w:rsidR="000532F2" w:rsidRPr="00F804DE">
        <w:rPr>
          <w:rFonts w:ascii="仿宋" w:eastAsia="仿宋" w:hAnsi="仿宋" w:cs="Times New Roman" w:hint="eastAsia"/>
          <w:szCs w:val="21"/>
        </w:rPr>
        <w:t>…</w:t>
      </w:r>
      <w:r>
        <w:rPr>
          <w:rFonts w:ascii="仿宋" w:eastAsia="仿宋" w:hAnsi="仿宋" w:cs="Times New Roman" w:hint="eastAsia"/>
          <w:bCs/>
          <w:szCs w:val="21"/>
        </w:rPr>
        <w:t>7</w:t>
      </w:r>
    </w:p>
    <w:p w14:paraId="3A5F123B" w14:textId="1A667457"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2.2.4“学习雷锋精神，传递文明新风”主题手抄报展</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Pr>
          <w:rFonts w:ascii="仿宋" w:eastAsia="仿宋" w:hAnsi="仿宋" w:cs="Times New Roman" w:hint="eastAsia"/>
          <w:bCs/>
          <w:szCs w:val="21"/>
        </w:rPr>
        <w:t>8</w:t>
      </w:r>
    </w:p>
    <w:p w14:paraId="2CEFF9AD" w14:textId="10FB65FD"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2.6.1我校戏曲专业学生参加2022全国职业院校技能大赛比赛后接受记者采访</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15</w:t>
      </w:r>
    </w:p>
    <w:p w14:paraId="105F4971" w14:textId="421E207E" w:rsidR="004E105C" w:rsidRP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4.1.1“喜迎二十大、永远跟党走、奋进新征程”主题活动暨大连市各界青年青春建功风采展演会，大连艺术学校参演节目《党旗所指团旗所向》</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27</w:t>
      </w:r>
    </w:p>
    <w:p w14:paraId="50C6A500" w14:textId="18F20B6D"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4.1.2“喜迎二十大、永远跟党走、奋进新征程”主题活动暨大连市各界青年青春建功风采展演会，大连艺术学校参演节目《在这里成长》</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27</w:t>
      </w:r>
    </w:p>
    <w:p w14:paraId="2508ECF0" w14:textId="21E5258F" w:rsidR="004E105C" w:rsidRP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4.2.1我校教师初晓杰</w:t>
      </w:r>
      <w:proofErr w:type="gramStart"/>
      <w:r w:rsidRPr="004E105C">
        <w:rPr>
          <w:rFonts w:ascii="仿宋" w:eastAsia="仿宋" w:hAnsi="仿宋" w:cs="Times New Roman"/>
          <w:bCs/>
          <w:szCs w:val="21"/>
        </w:rPr>
        <w:t>参与参与</w:t>
      </w:r>
      <w:proofErr w:type="gramEnd"/>
      <w:r w:rsidRPr="004E105C">
        <w:rPr>
          <w:rFonts w:ascii="仿宋" w:eastAsia="仿宋" w:hAnsi="仿宋" w:cs="Times New Roman"/>
          <w:bCs/>
          <w:szCs w:val="21"/>
        </w:rPr>
        <w:t>校外乐团大型交响组歌《信仰之路》第九乐章演唱</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28</w:t>
      </w:r>
    </w:p>
    <w:p w14:paraId="6EA6B58F" w14:textId="1B4884BE"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3.2.2我校戏曲、舞蹈专业师生参加大连市直属机关庆祝中国共产党成立100周年“两先</w:t>
      </w:r>
      <w:proofErr w:type="gramStart"/>
      <w:r w:rsidRPr="004E105C">
        <w:rPr>
          <w:rFonts w:ascii="仿宋" w:eastAsia="仿宋" w:hAnsi="仿宋" w:cs="Times New Roman"/>
          <w:bCs/>
          <w:szCs w:val="21"/>
        </w:rPr>
        <w:t>一</w:t>
      </w:r>
      <w:proofErr w:type="gramEnd"/>
      <w:r w:rsidRPr="004E105C">
        <w:rPr>
          <w:rFonts w:ascii="仿宋" w:eastAsia="仿宋" w:hAnsi="仿宋" w:cs="Times New Roman"/>
          <w:bCs/>
          <w:szCs w:val="21"/>
        </w:rPr>
        <w:t>优”表彰大会文艺演出</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29</w:t>
      </w:r>
    </w:p>
    <w:p w14:paraId="6E7DF433" w14:textId="5700F71C"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4.4.1大连艺术学校学生志愿者到社区开展垃圾分类及垃圾清理志愿服务活动</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31</w:t>
      </w:r>
    </w:p>
    <w:p w14:paraId="09FD21D1" w14:textId="0B390FB5" w:rsidR="004E105C" w:rsidRP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4.5.1我校音乐教师担任蒲公英艺术新人比赛评委</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32</w:t>
      </w:r>
    </w:p>
    <w:p w14:paraId="450D52BC" w14:textId="06067159"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4.5.2我校声乐教师作为导师参与大连文体频道“花样年华好声音节目录制</w:t>
      </w:r>
      <w:r w:rsidR="000532F2" w:rsidRPr="00F804DE">
        <w:rPr>
          <w:rFonts w:ascii="仿宋" w:eastAsia="仿宋" w:hAnsi="仿宋" w:cs="Times New Roman" w:hint="eastAsia"/>
          <w:szCs w:val="21"/>
        </w:rPr>
        <w:t>…</w:t>
      </w:r>
      <w:r w:rsidRPr="004E105C">
        <w:rPr>
          <w:rFonts w:ascii="仿宋" w:eastAsia="仿宋" w:hAnsi="仿宋" w:cs="Times New Roman"/>
          <w:bCs/>
          <w:szCs w:val="21"/>
        </w:rPr>
        <w:t>32</w:t>
      </w:r>
    </w:p>
    <w:p w14:paraId="32C0A419" w14:textId="77552288"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4.6.1我校学生参加林茂社区建党100周年经典诵读活动</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33</w:t>
      </w:r>
    </w:p>
    <w:p w14:paraId="20E60160" w14:textId="0EA293B6" w:rsidR="004E105C" w:rsidRDefault="004E105C" w:rsidP="000532F2">
      <w:pPr>
        <w:pStyle w:val="ae"/>
        <w:numPr>
          <w:ilvl w:val="0"/>
          <w:numId w:val="3"/>
        </w:numPr>
        <w:spacing w:line="360" w:lineRule="exact"/>
        <w:ind w:firstLineChars="0"/>
        <w:jc w:val="distribute"/>
        <w:rPr>
          <w:rFonts w:ascii="仿宋" w:eastAsia="仿宋" w:hAnsi="仿宋" w:cs="Times New Roman"/>
          <w:bCs/>
          <w:szCs w:val="21"/>
        </w:rPr>
      </w:pPr>
      <w:r w:rsidRPr="004E105C">
        <w:rPr>
          <w:rFonts w:ascii="仿宋" w:eastAsia="仿宋" w:hAnsi="仿宋" w:cs="Times New Roman" w:hint="eastAsia"/>
          <w:bCs/>
          <w:szCs w:val="21"/>
        </w:rPr>
        <w:t>图</w:t>
      </w:r>
      <w:r w:rsidRPr="004E105C">
        <w:rPr>
          <w:rFonts w:ascii="仿宋" w:eastAsia="仿宋" w:hAnsi="仿宋" w:cs="Times New Roman"/>
          <w:bCs/>
          <w:szCs w:val="21"/>
        </w:rPr>
        <w:t>5.3.3.1我校声乐教师（右）参加纪念毛泽东同志《在延安文艺座谈会上的讲话》八十周年音乐会演唱</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4E105C">
        <w:rPr>
          <w:rFonts w:ascii="仿宋" w:eastAsia="仿宋" w:hAnsi="仿宋" w:cs="Times New Roman"/>
          <w:bCs/>
          <w:szCs w:val="21"/>
        </w:rPr>
        <w:t>40</w:t>
      </w:r>
    </w:p>
    <w:p w14:paraId="465CAEE4" w14:textId="06D94469" w:rsidR="004E105C" w:rsidRDefault="004E105C" w:rsidP="000532F2">
      <w:pPr>
        <w:spacing w:line="360" w:lineRule="exact"/>
        <w:jc w:val="distribute"/>
        <w:rPr>
          <w:rFonts w:ascii="仿宋" w:eastAsia="仿宋" w:hAnsi="仿宋" w:cs="Times New Roman"/>
          <w:bCs/>
          <w:szCs w:val="21"/>
        </w:rPr>
      </w:pPr>
    </w:p>
    <w:p w14:paraId="582234EE" w14:textId="07456DE0" w:rsidR="004E105C" w:rsidRPr="00CF503B" w:rsidRDefault="004E105C" w:rsidP="00962F5F">
      <w:pPr>
        <w:spacing w:line="360" w:lineRule="exact"/>
        <w:jc w:val="center"/>
        <w:rPr>
          <w:rFonts w:ascii="仿宋" w:eastAsia="仿宋" w:hAnsi="仿宋" w:cs="Times New Roman"/>
          <w:b/>
          <w:sz w:val="28"/>
          <w:szCs w:val="28"/>
        </w:rPr>
      </w:pPr>
      <w:r w:rsidRPr="00CF503B">
        <w:rPr>
          <w:rFonts w:ascii="仿宋" w:eastAsia="仿宋" w:hAnsi="仿宋" w:cs="Times New Roman" w:hint="eastAsia"/>
          <w:b/>
          <w:sz w:val="28"/>
          <w:szCs w:val="28"/>
        </w:rPr>
        <w:t>表目录</w:t>
      </w:r>
    </w:p>
    <w:p w14:paraId="3EBCFF47" w14:textId="7A6F4F4A" w:rsidR="004E105C" w:rsidRPr="004E105C"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szCs w:val="21"/>
        </w:rPr>
        <w:t>1.</w:t>
      </w:r>
      <w:r w:rsidR="004E105C" w:rsidRPr="004E105C">
        <w:rPr>
          <w:rFonts w:ascii="仿宋" w:eastAsia="仿宋" w:hAnsi="仿宋" w:cs="Times New Roman" w:hint="eastAsia"/>
          <w:szCs w:val="21"/>
        </w:rPr>
        <w:t>表</w:t>
      </w:r>
      <w:r w:rsidR="004E105C" w:rsidRPr="004E105C">
        <w:rPr>
          <w:rFonts w:ascii="仿宋" w:eastAsia="仿宋" w:hAnsi="仿宋" w:cs="Times New Roman"/>
          <w:szCs w:val="21"/>
        </w:rPr>
        <w:t>2.4.1大连艺术学校近两年招生情况表</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004E105C" w:rsidRPr="004E105C">
        <w:rPr>
          <w:rFonts w:ascii="仿宋" w:eastAsia="仿宋" w:hAnsi="仿宋" w:cs="Times New Roman"/>
          <w:szCs w:val="21"/>
        </w:rPr>
        <w:t>12</w:t>
      </w:r>
    </w:p>
    <w:p w14:paraId="739A19A9" w14:textId="2D21CA80" w:rsidR="004E105C" w:rsidRPr="004E105C"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2</w:t>
      </w:r>
      <w:r>
        <w:rPr>
          <w:rFonts w:ascii="仿宋" w:eastAsia="仿宋" w:hAnsi="仿宋" w:cs="Times New Roman"/>
          <w:szCs w:val="21"/>
        </w:rPr>
        <w:t>.</w:t>
      </w:r>
      <w:r w:rsidR="004E105C" w:rsidRPr="004E105C">
        <w:rPr>
          <w:rFonts w:ascii="仿宋" w:eastAsia="仿宋" w:hAnsi="仿宋" w:cs="Times New Roman" w:hint="eastAsia"/>
          <w:szCs w:val="21"/>
        </w:rPr>
        <w:t>表</w:t>
      </w:r>
      <w:r w:rsidR="004E105C" w:rsidRPr="004E105C">
        <w:rPr>
          <w:rFonts w:ascii="仿宋" w:eastAsia="仿宋" w:hAnsi="仿宋" w:cs="Times New Roman"/>
          <w:szCs w:val="21"/>
        </w:rPr>
        <w:t>2.4.3大连艺术学校2022年升学就业情况表</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004E105C" w:rsidRPr="004E105C">
        <w:rPr>
          <w:rFonts w:ascii="仿宋" w:eastAsia="仿宋" w:hAnsi="仿宋" w:cs="Times New Roman"/>
          <w:szCs w:val="21"/>
        </w:rPr>
        <w:t>13</w:t>
      </w:r>
    </w:p>
    <w:p w14:paraId="7C2B3891" w14:textId="26DD1715" w:rsidR="004E105C"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szCs w:val="21"/>
        </w:rPr>
        <w:t>3.</w:t>
      </w:r>
      <w:r w:rsidR="004E105C" w:rsidRPr="004E105C">
        <w:rPr>
          <w:rFonts w:ascii="仿宋" w:eastAsia="仿宋" w:hAnsi="仿宋" w:cs="Times New Roman" w:hint="eastAsia"/>
          <w:szCs w:val="21"/>
        </w:rPr>
        <w:t>表</w:t>
      </w:r>
      <w:r w:rsidR="004E105C" w:rsidRPr="004E105C">
        <w:rPr>
          <w:rFonts w:ascii="仿宋" w:eastAsia="仿宋" w:hAnsi="仿宋" w:cs="Times New Roman"/>
          <w:szCs w:val="21"/>
        </w:rPr>
        <w:t>2.4.4学生专业规模巩固率</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004E105C" w:rsidRPr="004E105C">
        <w:rPr>
          <w:rFonts w:ascii="仿宋" w:eastAsia="仿宋" w:hAnsi="仿宋" w:cs="Times New Roman"/>
          <w:szCs w:val="21"/>
        </w:rPr>
        <w:t>13</w:t>
      </w:r>
    </w:p>
    <w:p w14:paraId="55A6EA66" w14:textId="575206F8" w:rsidR="00F132FB"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4</w:t>
      </w:r>
      <w:r>
        <w:rPr>
          <w:rFonts w:ascii="仿宋" w:eastAsia="仿宋" w:hAnsi="仿宋" w:cs="Times New Roman"/>
          <w:szCs w:val="21"/>
        </w:rPr>
        <w:t>.</w:t>
      </w:r>
      <w:r w:rsidRPr="00F132FB">
        <w:rPr>
          <w:rFonts w:ascii="仿宋" w:eastAsia="仿宋" w:hAnsi="仿宋" w:cs="Times New Roman" w:hint="eastAsia"/>
          <w:szCs w:val="21"/>
        </w:rPr>
        <w:t>表</w:t>
      </w:r>
      <w:r w:rsidRPr="00F132FB">
        <w:rPr>
          <w:rFonts w:ascii="仿宋" w:eastAsia="仿宋" w:hAnsi="仿宋" w:cs="Times New Roman"/>
          <w:szCs w:val="21"/>
        </w:rPr>
        <w:t>3.1.1 大连艺术学校2021年学校专业建设情况一览表</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16</w:t>
      </w:r>
    </w:p>
    <w:p w14:paraId="733D725D" w14:textId="25741C16" w:rsidR="00F132FB" w:rsidRPr="00F132FB"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5</w:t>
      </w:r>
      <w:r>
        <w:rPr>
          <w:rFonts w:ascii="仿宋" w:eastAsia="仿宋" w:hAnsi="仿宋" w:cs="Times New Roman"/>
          <w:szCs w:val="21"/>
        </w:rPr>
        <w:t>.</w:t>
      </w:r>
      <w:r w:rsidRPr="00F132FB">
        <w:rPr>
          <w:rFonts w:ascii="仿宋" w:eastAsia="仿宋" w:hAnsi="仿宋" w:cs="Times New Roman" w:hint="eastAsia"/>
          <w:szCs w:val="21"/>
        </w:rPr>
        <w:t>表</w:t>
      </w:r>
      <w:r w:rsidRPr="00F132FB">
        <w:rPr>
          <w:rFonts w:ascii="仿宋" w:eastAsia="仿宋" w:hAnsi="仿宋" w:cs="Times New Roman"/>
          <w:szCs w:val="21"/>
        </w:rPr>
        <w:t>3.3.1大连艺术学校2023年参加高考同学在辽宁省</w:t>
      </w:r>
      <w:proofErr w:type="gramStart"/>
      <w:r w:rsidRPr="00F132FB">
        <w:rPr>
          <w:rFonts w:ascii="仿宋" w:eastAsia="仿宋" w:hAnsi="仿宋" w:cs="Times New Roman"/>
          <w:szCs w:val="21"/>
        </w:rPr>
        <w:t>专业省</w:t>
      </w:r>
      <w:proofErr w:type="gramEnd"/>
      <w:r w:rsidRPr="00F132FB">
        <w:rPr>
          <w:rFonts w:ascii="仿宋" w:eastAsia="仿宋" w:hAnsi="仿宋" w:cs="Times New Roman"/>
          <w:szCs w:val="21"/>
        </w:rPr>
        <w:t>统考中的成绩与全省排名（音乐、舞蹈类）</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21</w:t>
      </w:r>
    </w:p>
    <w:p w14:paraId="3EF02054" w14:textId="17E816F1" w:rsidR="00F132FB" w:rsidRPr="00F132FB"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6</w:t>
      </w:r>
      <w:r>
        <w:rPr>
          <w:rFonts w:ascii="仿宋" w:eastAsia="仿宋" w:hAnsi="仿宋" w:cs="Times New Roman"/>
          <w:szCs w:val="21"/>
        </w:rPr>
        <w:t>.</w:t>
      </w:r>
      <w:r w:rsidRPr="00F132FB">
        <w:rPr>
          <w:rFonts w:ascii="仿宋" w:eastAsia="仿宋" w:hAnsi="仿宋" w:cs="Times New Roman" w:hint="eastAsia"/>
          <w:szCs w:val="21"/>
        </w:rPr>
        <w:t>表</w:t>
      </w:r>
      <w:r w:rsidRPr="00F132FB">
        <w:rPr>
          <w:rFonts w:ascii="仿宋" w:eastAsia="仿宋" w:hAnsi="仿宋" w:cs="Times New Roman"/>
          <w:szCs w:val="21"/>
        </w:rPr>
        <w:t>3.3.2大连艺术学校2023年参加高考同学在辽宁省</w:t>
      </w:r>
      <w:proofErr w:type="gramStart"/>
      <w:r w:rsidRPr="00F132FB">
        <w:rPr>
          <w:rFonts w:ascii="仿宋" w:eastAsia="仿宋" w:hAnsi="仿宋" w:cs="Times New Roman"/>
          <w:szCs w:val="21"/>
        </w:rPr>
        <w:t>专业省</w:t>
      </w:r>
      <w:proofErr w:type="gramEnd"/>
      <w:r w:rsidRPr="00F132FB">
        <w:rPr>
          <w:rFonts w:ascii="仿宋" w:eastAsia="仿宋" w:hAnsi="仿宋" w:cs="Times New Roman"/>
          <w:szCs w:val="21"/>
        </w:rPr>
        <w:t>统考中的成绩与全省排名（美术、戏剧影视表演类）</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22</w:t>
      </w:r>
    </w:p>
    <w:p w14:paraId="542A2B36" w14:textId="559BF236" w:rsidR="00F132FB"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7</w:t>
      </w:r>
      <w:r>
        <w:rPr>
          <w:rFonts w:ascii="仿宋" w:eastAsia="仿宋" w:hAnsi="仿宋" w:cs="Times New Roman"/>
          <w:szCs w:val="21"/>
        </w:rPr>
        <w:t>.</w:t>
      </w:r>
      <w:r w:rsidRPr="00F132FB">
        <w:rPr>
          <w:rFonts w:ascii="仿宋" w:eastAsia="仿宋" w:hAnsi="仿宋" w:cs="Times New Roman" w:hint="eastAsia"/>
          <w:szCs w:val="21"/>
        </w:rPr>
        <w:t>表</w:t>
      </w:r>
      <w:r w:rsidRPr="00F132FB">
        <w:rPr>
          <w:rFonts w:ascii="仿宋" w:eastAsia="仿宋" w:hAnsi="仿宋" w:cs="Times New Roman"/>
          <w:szCs w:val="21"/>
        </w:rPr>
        <w:t>3.4.1大连艺术学校使用教材目录</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23</w:t>
      </w:r>
    </w:p>
    <w:p w14:paraId="48FF9FF0" w14:textId="6A16A90B" w:rsidR="00F132FB" w:rsidRPr="00F132FB"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8</w:t>
      </w:r>
      <w:r>
        <w:rPr>
          <w:rFonts w:ascii="仿宋" w:eastAsia="仿宋" w:hAnsi="仿宋" w:cs="Times New Roman"/>
          <w:szCs w:val="21"/>
        </w:rPr>
        <w:t>.</w:t>
      </w:r>
      <w:r w:rsidRPr="00F132FB">
        <w:rPr>
          <w:rFonts w:ascii="仿宋" w:eastAsia="仿宋" w:hAnsi="仿宋" w:cs="Times New Roman" w:hint="eastAsia"/>
          <w:szCs w:val="21"/>
        </w:rPr>
        <w:t>表</w:t>
      </w:r>
      <w:r w:rsidRPr="00F132FB">
        <w:rPr>
          <w:rFonts w:ascii="仿宋" w:eastAsia="仿宋" w:hAnsi="仿宋" w:cs="Times New Roman"/>
          <w:szCs w:val="21"/>
        </w:rPr>
        <w:t>3.6-1  生师比</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24</w:t>
      </w:r>
    </w:p>
    <w:p w14:paraId="47F423D8" w14:textId="16D4FB22" w:rsidR="00F132FB"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9</w:t>
      </w:r>
      <w:r>
        <w:rPr>
          <w:rFonts w:ascii="仿宋" w:eastAsia="仿宋" w:hAnsi="仿宋" w:cs="Times New Roman"/>
          <w:szCs w:val="21"/>
        </w:rPr>
        <w:t>.</w:t>
      </w:r>
      <w:r w:rsidRPr="00F132FB">
        <w:rPr>
          <w:rFonts w:ascii="仿宋" w:eastAsia="仿宋" w:hAnsi="仿宋" w:cs="Times New Roman" w:hint="eastAsia"/>
          <w:szCs w:val="21"/>
        </w:rPr>
        <w:t>表</w:t>
      </w:r>
      <w:r w:rsidRPr="00F132FB">
        <w:rPr>
          <w:rFonts w:ascii="仿宋" w:eastAsia="仿宋" w:hAnsi="仿宋" w:cs="Times New Roman"/>
          <w:szCs w:val="21"/>
        </w:rPr>
        <w:t>3.6-2 专任教师队伍结构</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25</w:t>
      </w:r>
    </w:p>
    <w:p w14:paraId="2A61B05A" w14:textId="2AACFAC9" w:rsidR="00F132FB"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1</w:t>
      </w:r>
      <w:r>
        <w:rPr>
          <w:rFonts w:ascii="仿宋" w:eastAsia="仿宋" w:hAnsi="仿宋" w:cs="Times New Roman"/>
          <w:szCs w:val="21"/>
        </w:rPr>
        <w:t>0.</w:t>
      </w:r>
      <w:r>
        <w:rPr>
          <w:rFonts w:ascii="仿宋" w:eastAsia="仿宋" w:hAnsi="仿宋" w:cs="Times New Roman" w:hint="eastAsia"/>
          <w:szCs w:val="21"/>
        </w:rPr>
        <w:t>附</w:t>
      </w:r>
      <w:r w:rsidRPr="00F132FB">
        <w:rPr>
          <w:rFonts w:ascii="仿宋" w:eastAsia="仿宋" w:hAnsi="仿宋" w:cs="Times New Roman" w:hint="eastAsia"/>
          <w:szCs w:val="21"/>
        </w:rPr>
        <w:t>表</w:t>
      </w:r>
      <w:r w:rsidRPr="00F132FB">
        <w:rPr>
          <w:rFonts w:ascii="仿宋" w:eastAsia="仿宋" w:hAnsi="仿宋" w:cs="Times New Roman"/>
          <w:szCs w:val="21"/>
        </w:rPr>
        <w:t>1 中等职业教育质量数据表</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44</w:t>
      </w:r>
    </w:p>
    <w:p w14:paraId="197833F2" w14:textId="10D0F87A" w:rsidR="00F132FB" w:rsidRPr="00F804DE" w:rsidRDefault="00F132FB" w:rsidP="000532F2">
      <w:pPr>
        <w:spacing w:line="360" w:lineRule="exact"/>
        <w:ind w:firstLineChars="200" w:firstLine="420"/>
        <w:jc w:val="distribute"/>
        <w:rPr>
          <w:rFonts w:ascii="仿宋" w:eastAsia="仿宋" w:hAnsi="仿宋" w:cs="Times New Roman"/>
          <w:szCs w:val="21"/>
        </w:rPr>
      </w:pPr>
      <w:r>
        <w:rPr>
          <w:rFonts w:ascii="仿宋" w:eastAsia="仿宋" w:hAnsi="仿宋" w:cs="Times New Roman" w:hint="eastAsia"/>
          <w:szCs w:val="21"/>
        </w:rPr>
        <w:t>1</w:t>
      </w:r>
      <w:r>
        <w:rPr>
          <w:rFonts w:ascii="仿宋" w:eastAsia="仿宋" w:hAnsi="仿宋" w:cs="Times New Roman"/>
          <w:szCs w:val="21"/>
        </w:rPr>
        <w:t>1.</w:t>
      </w:r>
      <w:r>
        <w:rPr>
          <w:rFonts w:ascii="仿宋" w:eastAsia="仿宋" w:hAnsi="仿宋" w:cs="Times New Roman" w:hint="eastAsia"/>
          <w:szCs w:val="21"/>
        </w:rPr>
        <w:t>附</w:t>
      </w:r>
      <w:r w:rsidRPr="00F132FB">
        <w:rPr>
          <w:rFonts w:ascii="仿宋" w:eastAsia="仿宋" w:hAnsi="仿宋" w:cs="Times New Roman" w:hint="eastAsia"/>
          <w:szCs w:val="21"/>
        </w:rPr>
        <w:t>表</w:t>
      </w:r>
      <w:r w:rsidRPr="00F132FB">
        <w:rPr>
          <w:rFonts w:ascii="仿宋" w:eastAsia="仿宋" w:hAnsi="仿宋" w:cs="Times New Roman"/>
          <w:szCs w:val="21"/>
        </w:rPr>
        <w:t>2 满意度调查表</w:t>
      </w:r>
      <w:r w:rsidR="000532F2" w:rsidRPr="00F804DE">
        <w:rPr>
          <w:rFonts w:ascii="仿宋" w:eastAsia="仿宋" w:hAnsi="仿宋" w:cs="Times New Roman" w:hint="eastAsia"/>
          <w:szCs w:val="21"/>
        </w:rPr>
        <w:t>……</w:t>
      </w:r>
      <w:proofErr w:type="gramStart"/>
      <w:r w:rsidR="000532F2" w:rsidRPr="00F804DE">
        <w:rPr>
          <w:rFonts w:ascii="仿宋" w:eastAsia="仿宋" w:hAnsi="仿宋" w:cs="Times New Roman" w:hint="eastAsia"/>
          <w:szCs w:val="21"/>
        </w:rPr>
        <w:t>……………………………………………………………</w:t>
      </w:r>
      <w:proofErr w:type="gramEnd"/>
      <w:r w:rsidRPr="00F132FB">
        <w:rPr>
          <w:rFonts w:ascii="仿宋" w:eastAsia="仿宋" w:hAnsi="仿宋" w:cs="Times New Roman"/>
          <w:szCs w:val="21"/>
        </w:rPr>
        <w:t>46</w:t>
      </w:r>
    </w:p>
    <w:p w14:paraId="67E6D0AF" w14:textId="77777777" w:rsidR="00684A6E" w:rsidRPr="009723F6" w:rsidRDefault="00684A6E" w:rsidP="00684A6E">
      <w:pPr>
        <w:tabs>
          <w:tab w:val="left" w:pos="958"/>
          <w:tab w:val="left" w:pos="1078"/>
        </w:tabs>
        <w:outlineLvl w:val="5"/>
        <w:rPr>
          <w:rFonts w:ascii="仿宋" w:eastAsia="仿宋" w:hAnsi="仿宋" w:cs="Times New Roman" w:hint="eastAsia"/>
          <w:szCs w:val="21"/>
        </w:rPr>
      </w:pPr>
    </w:p>
    <w:p w14:paraId="28DA5AC5" w14:textId="172B9DFD" w:rsidR="00A367B8" w:rsidRPr="0029748B" w:rsidRDefault="00F804DE" w:rsidP="00A367B8">
      <w:pPr>
        <w:tabs>
          <w:tab w:val="left" w:pos="958"/>
          <w:tab w:val="left" w:pos="1078"/>
        </w:tabs>
        <w:ind w:firstLineChars="200" w:firstLine="640"/>
        <w:outlineLvl w:val="5"/>
        <w:rPr>
          <w:rFonts w:ascii="黑体" w:eastAsia="黑体" w:hAnsi="黑体" w:cs="Times New Roman"/>
          <w:sz w:val="32"/>
          <w:szCs w:val="32"/>
        </w:rPr>
      </w:pPr>
      <w:r>
        <w:rPr>
          <w:rFonts w:ascii="黑体" w:eastAsia="黑体" w:hAnsi="黑体" w:cs="Times New Roman" w:hint="eastAsia"/>
          <w:sz w:val="32"/>
          <w:szCs w:val="32"/>
        </w:rPr>
        <w:t>1</w:t>
      </w:r>
      <w:r w:rsidR="00A367B8" w:rsidRPr="0029748B">
        <w:rPr>
          <w:rFonts w:ascii="黑体" w:eastAsia="黑体" w:hAnsi="黑体" w:cs="Times New Roman" w:hint="eastAsia"/>
          <w:sz w:val="32"/>
          <w:szCs w:val="32"/>
        </w:rPr>
        <w:t>、学校概况</w:t>
      </w:r>
    </w:p>
    <w:p w14:paraId="2C0E530C" w14:textId="042103A2" w:rsidR="00A367B8" w:rsidRPr="0029748B" w:rsidRDefault="00F804DE" w:rsidP="00333B1B">
      <w:pPr>
        <w:spacing w:line="560" w:lineRule="exact"/>
        <w:ind w:firstLineChars="200" w:firstLine="640"/>
        <w:jc w:val="left"/>
        <w:rPr>
          <w:rFonts w:ascii="楷体" w:eastAsia="楷体" w:hAnsi="楷体"/>
          <w:bCs/>
          <w:sz w:val="32"/>
          <w:szCs w:val="32"/>
        </w:rPr>
      </w:pPr>
      <w:r>
        <w:rPr>
          <w:rFonts w:ascii="楷体" w:eastAsia="楷体" w:hAnsi="楷体" w:hint="eastAsia"/>
          <w:bCs/>
          <w:sz w:val="32"/>
          <w:szCs w:val="32"/>
        </w:rPr>
        <w:t>1</w:t>
      </w:r>
      <w:r>
        <w:rPr>
          <w:rFonts w:ascii="楷体" w:eastAsia="楷体" w:hAnsi="楷体"/>
          <w:bCs/>
          <w:sz w:val="32"/>
          <w:szCs w:val="32"/>
        </w:rPr>
        <w:t>.1</w:t>
      </w:r>
      <w:r w:rsidR="00A367B8" w:rsidRPr="0029748B">
        <w:rPr>
          <w:rFonts w:ascii="楷体" w:eastAsia="楷体" w:hAnsi="楷体" w:hint="eastAsia"/>
          <w:bCs/>
          <w:sz w:val="32"/>
          <w:szCs w:val="32"/>
        </w:rPr>
        <w:t>自然情况：</w:t>
      </w:r>
    </w:p>
    <w:p w14:paraId="3C94CC73" w14:textId="77777777" w:rsidR="00A367B8" w:rsidRPr="001464A1" w:rsidRDefault="00A367B8" w:rsidP="00A367B8">
      <w:pPr>
        <w:spacing w:line="560" w:lineRule="exact"/>
        <w:ind w:firstLineChars="200" w:firstLine="640"/>
        <w:jc w:val="left"/>
        <w:rPr>
          <w:rFonts w:ascii="仿宋" w:eastAsia="仿宋" w:hAnsi="仿宋" w:cs="Times New Roman"/>
          <w:bCs/>
          <w:sz w:val="32"/>
          <w:szCs w:val="32"/>
        </w:rPr>
      </w:pPr>
      <w:r w:rsidRPr="001464A1">
        <w:rPr>
          <w:rFonts w:ascii="仿宋" w:eastAsia="仿宋" w:hAnsi="仿宋" w:cs="Times New Roman" w:hint="eastAsia"/>
          <w:bCs/>
          <w:sz w:val="32"/>
          <w:szCs w:val="32"/>
        </w:rPr>
        <w:t>大连艺术学校成立于</w:t>
      </w:r>
      <w:r w:rsidRPr="001464A1">
        <w:rPr>
          <w:rFonts w:ascii="仿宋" w:eastAsia="仿宋" w:hAnsi="仿宋" w:cs="Times New Roman"/>
          <w:bCs/>
          <w:sz w:val="32"/>
          <w:szCs w:val="32"/>
        </w:rPr>
        <w:t>1971</w:t>
      </w:r>
      <w:r w:rsidRPr="001464A1">
        <w:rPr>
          <w:rFonts w:ascii="仿宋" w:eastAsia="仿宋" w:hAnsi="仿宋" w:cs="Times New Roman" w:hint="eastAsia"/>
          <w:bCs/>
          <w:sz w:val="32"/>
          <w:szCs w:val="32"/>
        </w:rPr>
        <w:t>年</w:t>
      </w:r>
      <w:r w:rsidRPr="001464A1">
        <w:rPr>
          <w:rFonts w:ascii="仿宋" w:eastAsia="仿宋" w:hAnsi="仿宋" w:cs="Times New Roman"/>
          <w:bCs/>
          <w:sz w:val="32"/>
          <w:szCs w:val="32"/>
        </w:rPr>
        <w:t>7</w:t>
      </w:r>
      <w:r w:rsidRPr="001464A1">
        <w:rPr>
          <w:rFonts w:ascii="仿宋" w:eastAsia="仿宋" w:hAnsi="仿宋" w:cs="Times New Roman" w:hint="eastAsia"/>
          <w:bCs/>
          <w:sz w:val="32"/>
          <w:szCs w:val="32"/>
        </w:rPr>
        <w:t>月，是辽宁省政府批准、大连市政府唯一纳入编制序列的公办中等专业艺术学校。学校还承担了大连市“艺术专业教研中心”、“大连市艺术教学课题试验基地”、“外国人可就读学校”的重任。现有校园面积</w:t>
      </w:r>
      <w:r w:rsidRPr="001464A1">
        <w:rPr>
          <w:rFonts w:ascii="仿宋" w:eastAsia="仿宋" w:hAnsi="仿宋" w:cs="Times New Roman"/>
          <w:bCs/>
          <w:sz w:val="32"/>
          <w:szCs w:val="32"/>
        </w:rPr>
        <w:t>14.56</w:t>
      </w:r>
      <w:r w:rsidRPr="001464A1">
        <w:rPr>
          <w:rFonts w:ascii="仿宋" w:eastAsia="仿宋" w:hAnsi="仿宋" w:cs="Times New Roman" w:hint="eastAsia"/>
          <w:bCs/>
          <w:sz w:val="32"/>
          <w:szCs w:val="32"/>
        </w:rPr>
        <w:t>亩、校舍建筑面积</w:t>
      </w:r>
      <w:r w:rsidRPr="001464A1">
        <w:rPr>
          <w:rFonts w:ascii="仿宋" w:eastAsia="仿宋" w:hAnsi="仿宋" w:cs="Times New Roman"/>
          <w:bCs/>
          <w:sz w:val="32"/>
          <w:szCs w:val="32"/>
        </w:rPr>
        <w:t>6754</w:t>
      </w:r>
      <w:r w:rsidRPr="001464A1">
        <w:rPr>
          <w:rFonts w:ascii="仿宋" w:eastAsia="仿宋" w:hAnsi="仿宋" w:cs="Times New Roman" w:hint="eastAsia"/>
          <w:bCs/>
          <w:sz w:val="32"/>
          <w:szCs w:val="32"/>
        </w:rPr>
        <w:t>平方米，目前正在建设中的扩建项目占地面积为</w:t>
      </w:r>
      <w:r w:rsidRPr="001464A1">
        <w:rPr>
          <w:rFonts w:ascii="仿宋" w:eastAsia="仿宋" w:hAnsi="仿宋" w:cs="Times New Roman"/>
          <w:bCs/>
          <w:sz w:val="32"/>
          <w:szCs w:val="32"/>
        </w:rPr>
        <w:t>3051</w:t>
      </w:r>
      <w:r w:rsidRPr="001464A1">
        <w:rPr>
          <w:rFonts w:ascii="仿宋" w:eastAsia="仿宋" w:hAnsi="仿宋" w:cs="Times New Roman" w:hint="eastAsia"/>
          <w:bCs/>
          <w:sz w:val="32"/>
          <w:szCs w:val="32"/>
        </w:rPr>
        <w:t>平方米，综合楼建筑面积</w:t>
      </w:r>
      <w:r w:rsidRPr="001464A1">
        <w:rPr>
          <w:rFonts w:ascii="仿宋" w:eastAsia="仿宋" w:hAnsi="仿宋" w:cs="Times New Roman"/>
          <w:bCs/>
          <w:sz w:val="32"/>
          <w:szCs w:val="32"/>
        </w:rPr>
        <w:t>6800</w:t>
      </w:r>
      <w:r w:rsidRPr="001464A1">
        <w:rPr>
          <w:rFonts w:ascii="仿宋" w:eastAsia="仿宋" w:hAnsi="仿宋" w:cs="Times New Roman" w:hint="eastAsia"/>
          <w:bCs/>
          <w:sz w:val="32"/>
          <w:szCs w:val="32"/>
        </w:rPr>
        <w:t>平方米。本项目预计2020年建成后，学校的硬件设施将有较大提高，师生比例将逐年增加，教育新模式的出现、培训需求量的扩大，学校教育教学水平也会逐步提高。</w:t>
      </w:r>
    </w:p>
    <w:p w14:paraId="3374307E" w14:textId="238FF638" w:rsidR="00A367B8" w:rsidRPr="0029748B" w:rsidRDefault="00F804DE" w:rsidP="00F804DE">
      <w:pPr>
        <w:spacing w:line="560" w:lineRule="exact"/>
        <w:ind w:firstLineChars="200" w:firstLine="640"/>
        <w:jc w:val="left"/>
        <w:rPr>
          <w:rFonts w:ascii="楷体" w:eastAsia="楷体" w:hAnsi="楷体" w:cs="Times New Roman"/>
          <w:bCs/>
          <w:sz w:val="32"/>
          <w:szCs w:val="32"/>
        </w:rPr>
      </w:pPr>
      <w:r>
        <w:rPr>
          <w:rFonts w:ascii="楷体" w:eastAsia="楷体" w:hAnsi="楷体" w:cs="Times New Roman" w:hint="eastAsia"/>
          <w:bCs/>
          <w:sz w:val="32"/>
          <w:szCs w:val="32"/>
        </w:rPr>
        <w:t>1</w:t>
      </w:r>
      <w:r>
        <w:rPr>
          <w:rFonts w:ascii="楷体" w:eastAsia="楷体" w:hAnsi="楷体" w:cs="Times New Roman"/>
          <w:bCs/>
          <w:sz w:val="32"/>
          <w:szCs w:val="32"/>
        </w:rPr>
        <w:t>.2</w:t>
      </w:r>
      <w:r w:rsidR="00A367B8" w:rsidRPr="0029748B">
        <w:rPr>
          <w:rFonts w:ascii="楷体" w:eastAsia="楷体" w:hAnsi="楷体" w:cs="Times New Roman" w:hint="eastAsia"/>
          <w:bCs/>
          <w:sz w:val="32"/>
          <w:szCs w:val="32"/>
        </w:rPr>
        <w:t>学校专业设置：</w:t>
      </w:r>
    </w:p>
    <w:p w14:paraId="0B752E04" w14:textId="46424C3C" w:rsidR="00A367B8" w:rsidRPr="001464A1" w:rsidRDefault="00A367B8" w:rsidP="00A367B8">
      <w:pPr>
        <w:spacing w:line="560" w:lineRule="exact"/>
        <w:ind w:firstLineChars="150" w:firstLine="480"/>
        <w:jc w:val="left"/>
        <w:rPr>
          <w:rFonts w:ascii="仿宋" w:eastAsia="仿宋" w:hAnsi="仿宋" w:cs="Times New Roman"/>
          <w:bCs/>
          <w:sz w:val="32"/>
          <w:szCs w:val="32"/>
        </w:rPr>
      </w:pPr>
      <w:r w:rsidRPr="001464A1">
        <w:rPr>
          <w:rFonts w:ascii="仿宋" w:eastAsia="仿宋" w:hAnsi="仿宋" w:hint="eastAsia"/>
          <w:bCs/>
          <w:sz w:val="32"/>
          <w:szCs w:val="32"/>
        </w:rPr>
        <w:t>学校</w:t>
      </w:r>
      <w:r w:rsidRPr="001464A1">
        <w:rPr>
          <w:rFonts w:ascii="仿宋" w:eastAsia="仿宋" w:hAnsi="仿宋" w:cs="Times New Roman" w:hint="eastAsia"/>
          <w:bCs/>
          <w:sz w:val="32"/>
          <w:szCs w:val="32"/>
        </w:rPr>
        <w:t>设有舞蹈表演（中国舞表演学制六年、歌舞表演学制四年）；杂技与魔术表演（学制六年）；戏曲表演（京剧表演，学</w:t>
      </w:r>
      <w:r w:rsidRPr="001464A1">
        <w:rPr>
          <w:rFonts w:ascii="仿宋" w:eastAsia="仿宋" w:hAnsi="仿宋" w:hint="eastAsia"/>
          <w:bCs/>
          <w:sz w:val="32"/>
          <w:szCs w:val="32"/>
        </w:rPr>
        <w:t>制六年）；戏剧表演（影视表演，学制三年）；音乐表演（声乐表演学制三年、</w:t>
      </w:r>
      <w:r w:rsidRPr="001464A1">
        <w:rPr>
          <w:rFonts w:ascii="仿宋" w:eastAsia="仿宋" w:hAnsi="仿宋" w:cs="Times New Roman" w:hint="eastAsia"/>
          <w:bCs/>
          <w:sz w:val="32"/>
          <w:szCs w:val="32"/>
        </w:rPr>
        <w:t>器乐表演学制三年、五年）、艺术设计与制作（学制三年）</w:t>
      </w:r>
      <w:r w:rsidRPr="001464A1">
        <w:rPr>
          <w:rFonts w:ascii="仿宋" w:eastAsia="仿宋" w:hAnsi="仿宋" w:hint="eastAsia"/>
          <w:bCs/>
          <w:sz w:val="32"/>
          <w:szCs w:val="32"/>
        </w:rPr>
        <w:t>六大</w:t>
      </w:r>
      <w:r w:rsidRPr="001464A1">
        <w:rPr>
          <w:rFonts w:ascii="仿宋" w:eastAsia="仿宋" w:hAnsi="仿宋" w:cs="Times New Roman" w:hint="eastAsia"/>
          <w:bCs/>
          <w:sz w:val="32"/>
          <w:szCs w:val="32"/>
        </w:rPr>
        <w:t>专业共九个专业方向。</w:t>
      </w:r>
    </w:p>
    <w:p w14:paraId="2972F392" w14:textId="447DE352" w:rsidR="00A367B8" w:rsidRPr="0029748B" w:rsidRDefault="00F804DE" w:rsidP="00F804DE">
      <w:pPr>
        <w:spacing w:line="560" w:lineRule="exact"/>
        <w:ind w:firstLineChars="200" w:firstLine="640"/>
        <w:jc w:val="left"/>
        <w:rPr>
          <w:rFonts w:ascii="楷体" w:eastAsia="楷体" w:hAnsi="楷体" w:cs="Times New Roman"/>
          <w:bCs/>
          <w:sz w:val="32"/>
          <w:szCs w:val="32"/>
        </w:rPr>
      </w:pPr>
      <w:r>
        <w:rPr>
          <w:rFonts w:ascii="楷体" w:eastAsia="楷体" w:hAnsi="楷体" w:cs="Times New Roman" w:hint="eastAsia"/>
          <w:bCs/>
          <w:sz w:val="32"/>
          <w:szCs w:val="32"/>
        </w:rPr>
        <w:t>1</w:t>
      </w:r>
      <w:r>
        <w:rPr>
          <w:rFonts w:ascii="楷体" w:eastAsia="楷体" w:hAnsi="楷体" w:cs="Times New Roman"/>
          <w:bCs/>
          <w:sz w:val="32"/>
          <w:szCs w:val="32"/>
        </w:rPr>
        <w:t>.3</w:t>
      </w:r>
      <w:r w:rsidR="00A367B8" w:rsidRPr="0029748B">
        <w:rPr>
          <w:rFonts w:ascii="楷体" w:eastAsia="楷体" w:hAnsi="楷体" w:cs="Times New Roman" w:hint="eastAsia"/>
          <w:bCs/>
          <w:sz w:val="32"/>
          <w:szCs w:val="32"/>
        </w:rPr>
        <w:t>师资、在校生及升学情况</w:t>
      </w:r>
    </w:p>
    <w:p w14:paraId="39F6F0A5" w14:textId="6E296B1F" w:rsidR="00A367B8" w:rsidRPr="001464A1" w:rsidRDefault="00A367B8" w:rsidP="00A367B8">
      <w:pPr>
        <w:spacing w:line="560" w:lineRule="exact"/>
        <w:ind w:firstLineChars="200" w:firstLine="640"/>
        <w:jc w:val="left"/>
        <w:rPr>
          <w:rFonts w:ascii="仿宋" w:eastAsia="仿宋" w:hAnsi="仿宋" w:cs="Times New Roman"/>
          <w:bCs/>
          <w:sz w:val="32"/>
          <w:szCs w:val="32"/>
        </w:rPr>
      </w:pPr>
      <w:r w:rsidRPr="001464A1">
        <w:rPr>
          <w:rFonts w:ascii="仿宋" w:eastAsia="仿宋" w:hAnsi="仿宋" w:cs="Times New Roman" w:hint="eastAsia"/>
          <w:bCs/>
          <w:sz w:val="32"/>
          <w:szCs w:val="32"/>
        </w:rPr>
        <w:t>学校在校生</w:t>
      </w:r>
      <w:r w:rsidR="0096539E" w:rsidRPr="001464A1">
        <w:rPr>
          <w:rFonts w:ascii="仿宋" w:eastAsia="仿宋" w:hAnsi="仿宋" w:cs="Times New Roman"/>
          <w:bCs/>
          <w:sz w:val="32"/>
          <w:szCs w:val="32"/>
        </w:rPr>
        <w:t>534</w:t>
      </w:r>
      <w:r w:rsidRPr="001464A1">
        <w:rPr>
          <w:rFonts w:ascii="仿宋" w:eastAsia="仿宋" w:hAnsi="仿宋" w:cs="Times New Roman" w:hint="eastAsia"/>
          <w:bCs/>
          <w:sz w:val="32"/>
          <w:szCs w:val="32"/>
        </w:rPr>
        <w:t>人，截止到</w:t>
      </w:r>
      <w:r w:rsidRPr="001464A1">
        <w:rPr>
          <w:rFonts w:ascii="仿宋" w:eastAsia="仿宋" w:hAnsi="仿宋" w:cs="Times New Roman"/>
          <w:bCs/>
          <w:sz w:val="32"/>
          <w:szCs w:val="32"/>
        </w:rPr>
        <w:t>2022</w:t>
      </w:r>
      <w:r w:rsidRPr="001464A1">
        <w:rPr>
          <w:rFonts w:ascii="仿宋" w:eastAsia="仿宋" w:hAnsi="仿宋" w:cs="Times New Roman" w:hint="eastAsia"/>
          <w:bCs/>
          <w:sz w:val="32"/>
          <w:szCs w:val="32"/>
        </w:rPr>
        <w:t>年共有在编教师</w:t>
      </w:r>
      <w:r w:rsidRPr="001464A1">
        <w:rPr>
          <w:rFonts w:ascii="仿宋" w:eastAsia="仿宋" w:hAnsi="仿宋" w:cs="Times New Roman"/>
          <w:bCs/>
          <w:sz w:val="32"/>
          <w:szCs w:val="32"/>
        </w:rPr>
        <w:t>47</w:t>
      </w:r>
      <w:r w:rsidRPr="001464A1">
        <w:rPr>
          <w:rFonts w:ascii="仿宋" w:eastAsia="仿宋" w:hAnsi="仿宋" w:cs="Times New Roman" w:hint="eastAsia"/>
          <w:bCs/>
          <w:sz w:val="32"/>
          <w:szCs w:val="32"/>
        </w:rPr>
        <w:t>人，按照艺术类中职学校师生比，我校专业课和文化课教师都存在严重缺编，部分专业课辅助教学岗位主要依靠外聘教师，如舞蹈专业的</w:t>
      </w:r>
      <w:proofErr w:type="gramStart"/>
      <w:r w:rsidRPr="001464A1">
        <w:rPr>
          <w:rFonts w:ascii="仿宋" w:eastAsia="仿宋" w:hAnsi="仿宋" w:cs="Times New Roman" w:hint="eastAsia"/>
          <w:bCs/>
          <w:sz w:val="32"/>
          <w:szCs w:val="32"/>
        </w:rPr>
        <w:t>毯</w:t>
      </w:r>
      <w:proofErr w:type="gramEnd"/>
      <w:r w:rsidRPr="001464A1">
        <w:rPr>
          <w:rFonts w:ascii="仿宋" w:eastAsia="仿宋" w:hAnsi="仿宋" w:cs="Times New Roman" w:hint="eastAsia"/>
          <w:bCs/>
          <w:sz w:val="32"/>
          <w:szCs w:val="32"/>
        </w:rPr>
        <w:t>技课、钢琴伴奏等。目前京剧、</w:t>
      </w:r>
      <w:r w:rsidRPr="001464A1">
        <w:rPr>
          <w:rFonts w:ascii="仿宋" w:eastAsia="仿宋" w:hAnsi="仿宋" w:cs="Times New Roman" w:hint="eastAsia"/>
          <w:bCs/>
          <w:sz w:val="32"/>
          <w:szCs w:val="32"/>
        </w:rPr>
        <w:lastRenderedPageBreak/>
        <w:t>杂技、声乐、器乐、影视表演等专业教师存在严重老化，受体制所限，一些高、精、尖的专业人才无法进编，主要依靠外聘，相对来说影响了教学质量。</w:t>
      </w:r>
    </w:p>
    <w:p w14:paraId="517AC428" w14:textId="45FF654B" w:rsidR="00A367B8" w:rsidRPr="001464A1" w:rsidRDefault="00A367B8" w:rsidP="00A367B8">
      <w:pPr>
        <w:spacing w:line="560" w:lineRule="exact"/>
        <w:ind w:firstLineChars="200" w:firstLine="640"/>
        <w:jc w:val="left"/>
        <w:rPr>
          <w:rFonts w:ascii="仿宋" w:eastAsia="仿宋" w:hAnsi="仿宋" w:cs="Times New Roman"/>
          <w:bCs/>
          <w:sz w:val="32"/>
          <w:szCs w:val="32"/>
        </w:rPr>
      </w:pPr>
      <w:r w:rsidRPr="001464A1">
        <w:rPr>
          <w:rFonts w:ascii="仿宋" w:eastAsia="仿宋" w:hAnsi="仿宋" w:cs="Times New Roman" w:hint="eastAsia"/>
          <w:bCs/>
          <w:sz w:val="32"/>
          <w:szCs w:val="32"/>
        </w:rPr>
        <w:t>学校现有的</w:t>
      </w:r>
      <w:r w:rsidRPr="001464A1">
        <w:rPr>
          <w:rFonts w:ascii="仿宋" w:eastAsia="仿宋" w:hAnsi="仿宋" w:cs="Times New Roman"/>
          <w:bCs/>
          <w:sz w:val="32"/>
          <w:szCs w:val="32"/>
        </w:rPr>
        <w:t>534</w:t>
      </w:r>
      <w:r w:rsidRPr="001464A1">
        <w:rPr>
          <w:rFonts w:ascii="仿宋" w:eastAsia="仿宋" w:hAnsi="仿宋" w:cs="Times New Roman" w:hint="eastAsia"/>
          <w:bCs/>
          <w:sz w:val="32"/>
          <w:szCs w:val="32"/>
        </w:rPr>
        <w:t>名在校生，每年有将近一百人毕业，除了杂技专业直接就业外，其他专业主要以升学为主。综合2016年至</w:t>
      </w:r>
      <w:r w:rsidRPr="001464A1">
        <w:rPr>
          <w:rFonts w:ascii="仿宋" w:eastAsia="仿宋" w:hAnsi="仿宋" w:cs="Times New Roman"/>
          <w:bCs/>
          <w:sz w:val="32"/>
          <w:szCs w:val="32"/>
        </w:rPr>
        <w:t>2022</w:t>
      </w:r>
      <w:r w:rsidRPr="001464A1">
        <w:rPr>
          <w:rFonts w:ascii="仿宋" w:eastAsia="仿宋" w:hAnsi="仿宋" w:cs="Times New Roman" w:hint="eastAsia"/>
          <w:bCs/>
          <w:sz w:val="32"/>
          <w:szCs w:val="32"/>
        </w:rPr>
        <w:t>年的升学成绩，近五年的高考升学率87.68%，其中重点知名艺术类院校的升学率达到96.7%，每年都有大批学生考入北京舞蹈学院、北京电影学院、上海戏剧学院、中央民族大学、天津音乐学院、四川音乐学院、星海音乐学院、南京艺术学院、沈阳音乐学院等重点知名艺术类院校。杂技专业近三年的就业单位为中国杂技团、上海杂技团、江苏省杂技团等国内知名艺术团体。</w:t>
      </w:r>
    </w:p>
    <w:p w14:paraId="135AFE5D" w14:textId="77777777" w:rsidR="00A367B8" w:rsidRPr="001464A1" w:rsidRDefault="00A367B8" w:rsidP="00A367B8">
      <w:pPr>
        <w:spacing w:line="560" w:lineRule="exact"/>
        <w:ind w:firstLineChars="200" w:firstLine="640"/>
        <w:jc w:val="left"/>
        <w:rPr>
          <w:rFonts w:ascii="仿宋" w:eastAsia="仿宋" w:hAnsi="仿宋" w:cs="Times New Roman"/>
          <w:bCs/>
          <w:sz w:val="32"/>
          <w:szCs w:val="32"/>
        </w:rPr>
      </w:pPr>
      <w:r w:rsidRPr="001464A1">
        <w:rPr>
          <w:rFonts w:ascii="仿宋" w:eastAsia="仿宋" w:hAnsi="仿宋" w:cs="Times New Roman" w:hint="eastAsia"/>
          <w:bCs/>
          <w:sz w:val="32"/>
          <w:szCs w:val="32"/>
        </w:rPr>
        <w:t>建校近半个世纪以来，大连艺术学校为大连市及全国各地培养了众多具有专业水准的各类艺术人才。荣获国际级奖项56人次，国家级奖项178人次，省市级奖项不计其数。从这所“艺术家的摇篮”里走出去的知名校友，有获得《中国戏剧》梅花奖、京剧梅兰芳金奖、上海白玉兰奖的获得者，京剧“袁派”优秀传人，著名京剧表演艺术家杨赤；有目前活跃在影视圈的知名演员姚刚、蒋凯；有北京人民艺术剧院的演员龚丽君；有中国国家话剧院的夏力薪；有上海音乐学院的萨克斯教授于鑫；还有著名作曲家郑冰、杂技与魔术演员马妍妍等。</w:t>
      </w:r>
    </w:p>
    <w:p w14:paraId="2D7FC010" w14:textId="16BB8880" w:rsidR="00794DC8" w:rsidRPr="00F804DE" w:rsidRDefault="00A367B8" w:rsidP="00F804DE">
      <w:pPr>
        <w:spacing w:line="560" w:lineRule="exact"/>
        <w:ind w:firstLineChars="200" w:firstLine="640"/>
        <w:jc w:val="left"/>
        <w:rPr>
          <w:rFonts w:ascii="仿宋" w:eastAsia="仿宋" w:hAnsi="仿宋" w:cs="Times New Roman"/>
          <w:bCs/>
          <w:sz w:val="32"/>
          <w:szCs w:val="32"/>
        </w:rPr>
      </w:pPr>
      <w:r w:rsidRPr="001464A1">
        <w:rPr>
          <w:rFonts w:ascii="仿宋" w:eastAsia="仿宋" w:hAnsi="仿宋" w:cs="Times New Roman" w:hint="eastAsia"/>
          <w:bCs/>
          <w:sz w:val="32"/>
          <w:szCs w:val="32"/>
        </w:rPr>
        <w:t>近几年来，艺校师生不断创新，获得了诸多奖项。学生荣获国际级奖励36人次，国家级奖励83人次。特别是</w:t>
      </w:r>
      <w:r w:rsidRPr="001464A1">
        <w:rPr>
          <w:rFonts w:ascii="仿宋" w:eastAsia="仿宋" w:hAnsi="仿宋" w:cs="Times New Roman" w:hint="eastAsia"/>
          <w:bCs/>
          <w:sz w:val="32"/>
          <w:szCs w:val="32"/>
        </w:rPr>
        <w:lastRenderedPageBreak/>
        <w:t>党的十八大以来，在2017年的全国职业技术院校技能大赛中，我校独舞“家·梅表姐”、“芳春行”获全国二等奖；独舞“扇舞丹青”、“喊月亮”、“点绛唇”获全国三等奖；钢琴独奏“悲怆奏鸣曲第三乐章”获全国三等奖。舞蹈《长穗花鼓》在第九届全国“桃李杯”舞蹈比赛中获得文化部“文华奖”，舞蹈教学“精品组合课组优秀组合编排奖”。杂技专业马妍妍表演的魔术“梦幻芭蕾”在国际魔术联盟第二十四届世界魔术大会上获舞台一般类银奖，是中国在该项比赛中取得的最好成绩，引起国际魔术界广泛关注。</w:t>
      </w:r>
    </w:p>
    <w:p w14:paraId="18F8007A" w14:textId="247A9C0A" w:rsidR="00794DC8" w:rsidRPr="00F804DE" w:rsidRDefault="00F804DE" w:rsidP="006C783C">
      <w:pPr>
        <w:tabs>
          <w:tab w:val="left" w:pos="958"/>
          <w:tab w:val="left" w:pos="1078"/>
        </w:tabs>
        <w:ind w:firstLineChars="200" w:firstLine="640"/>
        <w:outlineLvl w:val="5"/>
        <w:rPr>
          <w:rFonts w:ascii="黑体" w:eastAsia="黑体" w:hAnsi="黑体" w:cs="Times New Roman"/>
          <w:sz w:val="32"/>
          <w:szCs w:val="32"/>
        </w:rPr>
      </w:pPr>
      <w:r w:rsidRPr="00F804DE">
        <w:rPr>
          <w:rFonts w:ascii="黑体" w:eastAsia="黑体" w:hAnsi="黑体" w:cs="Times New Roman" w:hint="eastAsia"/>
          <w:sz w:val="32"/>
          <w:szCs w:val="32"/>
        </w:rPr>
        <w:t>2</w:t>
      </w:r>
      <w:r w:rsidR="00B66870" w:rsidRPr="00F804DE">
        <w:rPr>
          <w:rFonts w:ascii="黑体" w:eastAsia="黑体" w:hAnsi="黑体" w:cs="Times New Roman" w:hint="eastAsia"/>
          <w:sz w:val="32"/>
          <w:szCs w:val="32"/>
        </w:rPr>
        <w:t>学生发展质量</w:t>
      </w:r>
    </w:p>
    <w:p w14:paraId="7D3719EA" w14:textId="65343917" w:rsidR="00794DC8" w:rsidRPr="0029748B" w:rsidRDefault="00F804DE" w:rsidP="006C783C">
      <w:pPr>
        <w:tabs>
          <w:tab w:val="left" w:pos="958"/>
          <w:tab w:val="left" w:pos="1078"/>
        </w:tabs>
        <w:ind w:firstLineChars="200" w:firstLine="643"/>
        <w:rPr>
          <w:rFonts w:ascii="仿宋" w:eastAsia="仿宋" w:hAnsi="仿宋" w:cs="Times New Roman"/>
          <w:b/>
          <w:bCs/>
          <w:color w:val="FF0000"/>
          <w:sz w:val="32"/>
          <w:szCs w:val="32"/>
        </w:rPr>
      </w:pPr>
      <w:bookmarkStart w:id="1" w:name="_Hlk124246874"/>
      <w:r>
        <w:rPr>
          <w:rFonts w:ascii="仿宋" w:eastAsia="仿宋" w:hAnsi="仿宋" w:cs="Times New Roman"/>
          <w:b/>
          <w:bCs/>
          <w:sz w:val="32"/>
          <w:szCs w:val="32"/>
        </w:rPr>
        <w:t>2</w:t>
      </w:r>
      <w:r w:rsidR="00B66870" w:rsidRPr="0029748B">
        <w:rPr>
          <w:rFonts w:ascii="仿宋" w:eastAsia="仿宋" w:hAnsi="仿宋" w:cs="Times New Roman" w:hint="eastAsia"/>
          <w:b/>
          <w:bCs/>
          <w:sz w:val="32"/>
          <w:szCs w:val="32"/>
        </w:rPr>
        <w:t>.1党建引领</w:t>
      </w:r>
    </w:p>
    <w:bookmarkEnd w:id="1"/>
    <w:p w14:paraId="5F05EE36" w14:textId="06831D01" w:rsidR="00150C71" w:rsidRPr="0029748B" w:rsidRDefault="00150C71" w:rsidP="006C783C">
      <w:pPr>
        <w:tabs>
          <w:tab w:val="left" w:pos="958"/>
          <w:tab w:val="left" w:pos="1078"/>
        </w:tabs>
        <w:ind w:firstLineChars="200" w:firstLine="640"/>
        <w:rPr>
          <w:rFonts w:ascii="仿宋" w:eastAsia="仿宋" w:hAnsi="仿宋" w:cs="Times New Roman"/>
          <w:sz w:val="32"/>
          <w:szCs w:val="32"/>
        </w:rPr>
      </w:pPr>
      <w:r w:rsidRPr="0029748B">
        <w:rPr>
          <w:rFonts w:ascii="仿宋" w:eastAsia="仿宋" w:hAnsi="仿宋" w:cs="Times New Roman" w:hint="eastAsia"/>
          <w:sz w:val="32"/>
          <w:szCs w:val="32"/>
        </w:rPr>
        <w:t>学校围绕培养德艺双馨的艺术人才为根本目标，坚持党</w:t>
      </w:r>
      <w:proofErr w:type="gramStart"/>
      <w:r w:rsidRPr="0029748B">
        <w:rPr>
          <w:rFonts w:ascii="仿宋" w:eastAsia="仿宋" w:hAnsi="仿宋" w:cs="Times New Roman" w:hint="eastAsia"/>
          <w:sz w:val="32"/>
          <w:szCs w:val="32"/>
        </w:rPr>
        <w:t>管人才</w:t>
      </w:r>
      <w:proofErr w:type="gramEnd"/>
      <w:r w:rsidRPr="0029748B">
        <w:rPr>
          <w:rFonts w:ascii="仿宋" w:eastAsia="仿宋" w:hAnsi="仿宋" w:cs="Times New Roman" w:hint="eastAsia"/>
          <w:sz w:val="32"/>
          <w:szCs w:val="32"/>
        </w:rPr>
        <w:t>原则，大力实施新时代人才强校战略。学校遵循教育规律和学生成长规律，强化党员教师队伍建设，构建党总支统一领导、以党建带团建、各科室协调联动、全员积极参与的责任体现，深入推进以学生为中心的各项教育教学工作及学生活动。</w:t>
      </w:r>
    </w:p>
    <w:p w14:paraId="45EA1ECB" w14:textId="68E18FDD" w:rsidR="00794DC8" w:rsidRPr="0029748B" w:rsidRDefault="00F804DE" w:rsidP="0029748B">
      <w:pPr>
        <w:tabs>
          <w:tab w:val="left" w:pos="958"/>
          <w:tab w:val="left" w:pos="1078"/>
        </w:tabs>
        <w:ind w:firstLineChars="200" w:firstLine="643"/>
        <w:rPr>
          <w:rFonts w:ascii="仿宋" w:eastAsia="仿宋" w:hAnsi="仿宋" w:cs="Times New Roman"/>
          <w:b/>
          <w:bCs/>
          <w:color w:val="FF0000"/>
          <w:sz w:val="32"/>
          <w:szCs w:val="32"/>
        </w:rPr>
      </w:pPr>
      <w:bookmarkStart w:id="2" w:name="_Hlk124246935"/>
      <w:r>
        <w:rPr>
          <w:rFonts w:ascii="仿宋" w:eastAsia="仿宋" w:hAnsi="仿宋" w:cs="Times New Roman"/>
          <w:b/>
          <w:bCs/>
          <w:sz w:val="32"/>
          <w:szCs w:val="32"/>
        </w:rPr>
        <w:t>2</w:t>
      </w:r>
      <w:r w:rsidR="00B66870" w:rsidRPr="0029748B">
        <w:rPr>
          <w:rFonts w:ascii="仿宋" w:eastAsia="仿宋" w:hAnsi="仿宋" w:cs="Times New Roman" w:hint="eastAsia"/>
          <w:b/>
          <w:bCs/>
          <w:sz w:val="32"/>
          <w:szCs w:val="32"/>
        </w:rPr>
        <w:t>.2立德树人</w:t>
      </w:r>
    </w:p>
    <w:bookmarkEnd w:id="2"/>
    <w:p w14:paraId="41AC2418" w14:textId="77777777" w:rsidR="00794DC8" w:rsidRPr="001464A1" w:rsidRDefault="00B66870" w:rsidP="0029748B">
      <w:pPr>
        <w:widowControl/>
        <w:ind w:firstLineChars="200" w:firstLine="640"/>
        <w:jc w:val="left"/>
        <w:rPr>
          <w:rFonts w:ascii="仿宋" w:eastAsia="仿宋" w:hAnsi="仿宋" w:cs="仿宋"/>
          <w:sz w:val="32"/>
          <w:szCs w:val="32"/>
        </w:rPr>
      </w:pPr>
      <w:r w:rsidRPr="001464A1">
        <w:rPr>
          <w:rFonts w:ascii="仿宋" w:eastAsia="仿宋" w:hAnsi="仿宋" w:cs="仿宋" w:hint="eastAsia"/>
          <w:kern w:val="0"/>
          <w:sz w:val="32"/>
          <w:szCs w:val="32"/>
        </w:rPr>
        <w:t>大连艺术学校</w:t>
      </w:r>
      <w:r w:rsidRPr="001464A1">
        <w:rPr>
          <w:rFonts w:ascii="仿宋" w:eastAsia="仿宋" w:hAnsi="仿宋" w:cs="仿宋" w:hint="eastAsia"/>
          <w:color w:val="000000"/>
          <w:kern w:val="0"/>
          <w:sz w:val="32"/>
          <w:szCs w:val="32"/>
        </w:rPr>
        <w:t>始终坚持以习近平新时代中国特色社会主义思想为指导，贯彻落实党的教育方针，落实立德树人根本任务和铸魂</w:t>
      </w:r>
      <w:proofErr w:type="gramStart"/>
      <w:r w:rsidRPr="001464A1">
        <w:rPr>
          <w:rFonts w:ascii="仿宋" w:eastAsia="仿宋" w:hAnsi="仿宋" w:cs="仿宋" w:hint="eastAsia"/>
          <w:color w:val="000000"/>
          <w:kern w:val="0"/>
          <w:sz w:val="32"/>
          <w:szCs w:val="32"/>
        </w:rPr>
        <w:t>育人总</w:t>
      </w:r>
      <w:proofErr w:type="gramEnd"/>
      <w:r w:rsidRPr="001464A1">
        <w:rPr>
          <w:rFonts w:ascii="仿宋" w:eastAsia="仿宋" w:hAnsi="仿宋" w:cs="仿宋" w:hint="eastAsia"/>
          <w:color w:val="000000"/>
          <w:kern w:val="0"/>
          <w:sz w:val="32"/>
          <w:szCs w:val="32"/>
        </w:rPr>
        <w:t>目标，强化“三全育人”，全面统筹学校的育人资源和育人力量，搭建各类平台，实施多项</w:t>
      </w:r>
      <w:r w:rsidRPr="001464A1">
        <w:rPr>
          <w:rFonts w:ascii="仿宋" w:eastAsia="仿宋" w:hAnsi="仿宋" w:cs="仿宋" w:hint="eastAsia"/>
          <w:color w:val="000000"/>
          <w:kern w:val="0"/>
          <w:sz w:val="32"/>
          <w:szCs w:val="32"/>
        </w:rPr>
        <w:lastRenderedPageBreak/>
        <w:t>举措，</w:t>
      </w:r>
      <w:r w:rsidRPr="001464A1">
        <w:rPr>
          <w:rFonts w:ascii="仿宋" w:eastAsia="仿宋" w:hAnsi="仿宋" w:cs="仿宋" w:hint="eastAsia"/>
          <w:kern w:val="0"/>
          <w:sz w:val="32"/>
          <w:szCs w:val="32"/>
        </w:rPr>
        <w:t>紧紧围绕“培养什么人、怎样培养人、为谁培养人”这个根本问题，各项工作稳中求进，成果丰硕，以实际行动向党的二十大献礼。</w:t>
      </w:r>
    </w:p>
    <w:p w14:paraId="03F1781A" w14:textId="54F35F65" w:rsidR="00794DC8" w:rsidRPr="00F804DE" w:rsidRDefault="00F804DE">
      <w:pPr>
        <w:widowControl/>
        <w:ind w:firstLineChars="200" w:firstLine="640"/>
        <w:jc w:val="left"/>
        <w:rPr>
          <w:rFonts w:ascii="仿宋" w:eastAsia="仿宋" w:hAnsi="仿宋" w:cs="仿宋"/>
          <w:b/>
          <w:bCs/>
          <w:sz w:val="32"/>
          <w:szCs w:val="32"/>
        </w:rPr>
      </w:pPr>
      <w:r w:rsidRPr="00F804DE">
        <w:rPr>
          <w:rStyle w:val="a8"/>
          <w:rFonts w:ascii="仿宋" w:eastAsia="仿宋" w:hAnsi="仿宋" w:cs="仿宋" w:hint="eastAsia"/>
          <w:b w:val="0"/>
          <w:bCs/>
          <w:kern w:val="0"/>
          <w:sz w:val="32"/>
          <w:szCs w:val="32"/>
        </w:rPr>
        <w:t>2</w:t>
      </w:r>
      <w:r w:rsidRPr="00F804DE">
        <w:rPr>
          <w:rStyle w:val="a8"/>
          <w:rFonts w:ascii="仿宋" w:eastAsia="仿宋" w:hAnsi="仿宋" w:cs="仿宋"/>
          <w:b w:val="0"/>
          <w:bCs/>
          <w:kern w:val="0"/>
          <w:sz w:val="32"/>
          <w:szCs w:val="32"/>
        </w:rPr>
        <w:t>.2.1</w:t>
      </w:r>
      <w:r w:rsidR="00B66870" w:rsidRPr="00F804DE">
        <w:rPr>
          <w:rStyle w:val="a8"/>
          <w:rFonts w:ascii="仿宋" w:eastAsia="仿宋" w:hAnsi="仿宋" w:cs="仿宋" w:hint="eastAsia"/>
          <w:b w:val="0"/>
          <w:bCs/>
          <w:kern w:val="0"/>
          <w:sz w:val="32"/>
          <w:szCs w:val="32"/>
        </w:rPr>
        <w:t>立本求真，持续加强学生思想政治教育和价值引领</w:t>
      </w:r>
    </w:p>
    <w:p w14:paraId="6FD7416F" w14:textId="77777777" w:rsidR="009723F6" w:rsidRDefault="00B66870" w:rsidP="006E22B9">
      <w:pPr>
        <w:ind w:firstLineChars="200" w:firstLine="640"/>
        <w:jc w:val="left"/>
        <w:rPr>
          <w:rFonts w:ascii="仿宋" w:eastAsia="仿宋" w:hAnsi="仿宋" w:cs="仿宋"/>
          <w:sz w:val="32"/>
          <w:szCs w:val="32"/>
        </w:rPr>
      </w:pPr>
      <w:r w:rsidRPr="001464A1">
        <w:rPr>
          <w:rFonts w:ascii="仿宋" w:eastAsia="仿宋" w:hAnsi="仿宋" w:cs="仿宋" w:hint="eastAsia"/>
          <w:sz w:val="32"/>
          <w:szCs w:val="32"/>
        </w:rPr>
        <w:t>围绕“学习、思考、</w:t>
      </w:r>
      <w:proofErr w:type="gramStart"/>
      <w:r w:rsidRPr="001464A1">
        <w:rPr>
          <w:rFonts w:ascii="仿宋" w:eastAsia="仿宋" w:hAnsi="仿宋" w:cs="仿宋" w:hint="eastAsia"/>
          <w:sz w:val="32"/>
          <w:szCs w:val="32"/>
        </w:rPr>
        <w:t>践行</w:t>
      </w:r>
      <w:proofErr w:type="gramEnd"/>
      <w:r w:rsidRPr="001464A1">
        <w:rPr>
          <w:rFonts w:ascii="仿宋" w:eastAsia="仿宋" w:hAnsi="仿宋" w:cs="仿宋" w:hint="eastAsia"/>
          <w:sz w:val="32"/>
          <w:szCs w:val="32"/>
        </w:rPr>
        <w:t>、感悟”四个模块开展系列党史学习教育活动。组织学生观看“中国共产党历史专题课”，学</w:t>
      </w:r>
      <w:proofErr w:type="gramStart"/>
      <w:r w:rsidRPr="001464A1">
        <w:rPr>
          <w:rFonts w:ascii="仿宋" w:eastAsia="仿宋" w:hAnsi="仿宋" w:cs="仿宋" w:hint="eastAsia"/>
          <w:sz w:val="32"/>
          <w:szCs w:val="32"/>
        </w:rPr>
        <w:t>习习近</w:t>
      </w:r>
      <w:proofErr w:type="gramEnd"/>
      <w:r w:rsidRPr="001464A1">
        <w:rPr>
          <w:rFonts w:ascii="仿宋" w:eastAsia="仿宋" w:hAnsi="仿宋" w:cs="仿宋" w:hint="eastAsia"/>
          <w:sz w:val="32"/>
          <w:szCs w:val="32"/>
        </w:rPr>
        <w:t>平总书记“七一”重要讲话和党的二十大精神；组织学生参加“感悟奥运精神、汲取奋进力量”开学第一课之同上一堂</w:t>
      </w:r>
      <w:proofErr w:type="gramStart"/>
      <w:r w:rsidRPr="001464A1">
        <w:rPr>
          <w:rFonts w:ascii="仿宋" w:eastAsia="仿宋" w:hAnsi="仿宋" w:cs="仿宋" w:hint="eastAsia"/>
          <w:sz w:val="32"/>
          <w:szCs w:val="32"/>
        </w:rPr>
        <w:t>思政课</w:t>
      </w:r>
      <w:proofErr w:type="gramEnd"/>
      <w:r w:rsidRPr="001464A1">
        <w:rPr>
          <w:rFonts w:ascii="仿宋" w:eastAsia="仿宋" w:hAnsi="仿宋" w:cs="仿宋" w:hint="eastAsia"/>
          <w:sz w:val="32"/>
          <w:szCs w:val="32"/>
        </w:rPr>
        <w:t>，“奋斗百年路 启航新征程”为主题的国情知识竞赛，举办“技能成才，强国有我”系列主题教育活动、“喜迎二十大、同心护未来”主题活动、“我和我的祖国”演讲比赛、“以艺抗</w:t>
      </w:r>
      <w:proofErr w:type="gramStart"/>
      <w:r w:rsidRPr="001464A1">
        <w:rPr>
          <w:rFonts w:ascii="仿宋" w:eastAsia="仿宋" w:hAnsi="仿宋" w:cs="仿宋" w:hint="eastAsia"/>
          <w:sz w:val="32"/>
          <w:szCs w:val="32"/>
        </w:rPr>
        <w:t>疫</w:t>
      </w:r>
      <w:proofErr w:type="gramEnd"/>
      <w:r w:rsidRPr="001464A1">
        <w:rPr>
          <w:rFonts w:ascii="仿宋" w:eastAsia="仿宋" w:hAnsi="仿宋" w:cs="仿宋" w:hint="eastAsia"/>
          <w:sz w:val="32"/>
          <w:szCs w:val="32"/>
        </w:rPr>
        <w:t>，共战疫情”等系列活动。开展团课、主题班会等活动10余场。通过重大纪念日、微团课、线上线下主题班会、社会实践等形式开展活动20余场，参与学生达400余人次。</w:t>
      </w:r>
    </w:p>
    <w:p w14:paraId="07C4543B" w14:textId="0F81AB4A" w:rsidR="00794DC8" w:rsidRPr="001464A1" w:rsidRDefault="009723F6">
      <w:pPr>
        <w:jc w:val="left"/>
        <w:rPr>
          <w:rFonts w:ascii="仿宋" w:eastAsia="仿宋" w:hAnsi="仿宋" w:cs="仿宋" w:hint="eastAsia"/>
          <w:sz w:val="32"/>
          <w:szCs w:val="32"/>
        </w:rPr>
      </w:pPr>
      <w:r w:rsidRPr="001464A1">
        <w:rPr>
          <w:rFonts w:ascii="仿宋" w:eastAsia="仿宋" w:hAnsi="仿宋" w:cs="仿宋" w:hint="eastAsia"/>
          <w:noProof/>
          <w:sz w:val="32"/>
          <w:szCs w:val="32"/>
        </w:rPr>
        <w:drawing>
          <wp:anchor distT="0" distB="0" distL="114300" distR="114300" simplePos="0" relativeHeight="251665920" behindDoc="0" locked="0" layoutInCell="1" allowOverlap="1" wp14:anchorId="37F09F7F" wp14:editId="2C424960">
            <wp:simplePos x="0" y="0"/>
            <wp:positionH relativeFrom="margin">
              <wp:align>center</wp:align>
            </wp:positionH>
            <wp:positionV relativeFrom="paragraph">
              <wp:posOffset>247015</wp:posOffset>
            </wp:positionV>
            <wp:extent cx="5092700" cy="2159000"/>
            <wp:effectExtent l="0" t="0" r="0" b="0"/>
            <wp:wrapThrough wrapText="bothSides">
              <wp:wrapPolygon edited="0">
                <wp:start x="0" y="0"/>
                <wp:lineTo x="0" y="21346"/>
                <wp:lineTo x="21492" y="21346"/>
                <wp:lineTo x="21492" y="0"/>
                <wp:lineTo x="0" y="0"/>
              </wp:wrapPolygon>
            </wp:wrapThrough>
            <wp:docPr id="1" name="图片 1" descr="微信图片_202212262110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226211016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2700" cy="2159000"/>
                    </a:xfrm>
                    <a:prstGeom prst="rect">
                      <a:avLst/>
                    </a:prstGeom>
                  </pic:spPr>
                </pic:pic>
              </a:graphicData>
            </a:graphic>
            <wp14:sizeRelV relativeFrom="margin">
              <wp14:pctHeight>0</wp14:pctHeight>
            </wp14:sizeRelV>
          </wp:anchor>
        </w:drawing>
      </w:r>
      <w:r w:rsidRPr="00DB5E60">
        <w:rPr>
          <w:rFonts w:ascii="仿宋" w:eastAsia="仿宋" w:hAnsi="仿宋" w:cs="仿宋" w:hint="eastAsia"/>
          <w:b/>
          <w:bCs/>
          <w:szCs w:val="21"/>
        </w:rPr>
        <w:t>图</w:t>
      </w:r>
      <w:r>
        <w:rPr>
          <w:rFonts w:ascii="仿宋" w:eastAsia="仿宋" w:hAnsi="仿宋" w:cs="仿宋"/>
          <w:b/>
          <w:bCs/>
          <w:szCs w:val="21"/>
        </w:rPr>
        <w:t>2</w:t>
      </w:r>
      <w:r w:rsidRPr="00DB5E60">
        <w:rPr>
          <w:rFonts w:ascii="仿宋" w:eastAsia="仿宋" w:hAnsi="仿宋" w:cs="仿宋"/>
          <w:b/>
          <w:bCs/>
          <w:szCs w:val="21"/>
        </w:rPr>
        <w:t>.2.1</w:t>
      </w:r>
      <w:r w:rsidRPr="00DB5E60">
        <w:rPr>
          <w:rFonts w:ascii="仿宋" w:eastAsia="仿宋" w:hAnsi="仿宋" w:cs="仿宋" w:hint="eastAsia"/>
          <w:b/>
          <w:bCs/>
          <w:szCs w:val="21"/>
        </w:rPr>
        <w:t>“弘扬五四精神、争做有为青年”主题团课 “我和我的祖国”主题演讲比赛</w:t>
      </w:r>
    </w:p>
    <w:p w14:paraId="5D637E66" w14:textId="2D788689" w:rsidR="00794DC8" w:rsidRPr="00F804DE" w:rsidRDefault="00F804DE" w:rsidP="0029748B">
      <w:pPr>
        <w:widowControl/>
        <w:ind w:firstLineChars="200" w:firstLine="640"/>
        <w:jc w:val="left"/>
        <w:rPr>
          <w:rFonts w:ascii="仿宋" w:eastAsia="仿宋" w:hAnsi="仿宋" w:cs="仿宋"/>
          <w:b/>
          <w:bCs/>
          <w:sz w:val="32"/>
          <w:szCs w:val="32"/>
        </w:rPr>
      </w:pPr>
      <w:r w:rsidRPr="00F804DE">
        <w:rPr>
          <w:rStyle w:val="a8"/>
          <w:rFonts w:ascii="仿宋" w:eastAsia="仿宋" w:hAnsi="仿宋" w:cs="仿宋" w:hint="eastAsia"/>
          <w:b w:val="0"/>
          <w:bCs/>
          <w:kern w:val="0"/>
          <w:sz w:val="32"/>
          <w:szCs w:val="32"/>
        </w:rPr>
        <w:lastRenderedPageBreak/>
        <w:t>2</w:t>
      </w:r>
      <w:r w:rsidRPr="00F804DE">
        <w:rPr>
          <w:rStyle w:val="a8"/>
          <w:rFonts w:ascii="仿宋" w:eastAsia="仿宋" w:hAnsi="仿宋" w:cs="仿宋"/>
          <w:b w:val="0"/>
          <w:bCs/>
          <w:kern w:val="0"/>
          <w:sz w:val="32"/>
          <w:szCs w:val="32"/>
        </w:rPr>
        <w:t>.2.2</w:t>
      </w:r>
      <w:proofErr w:type="gramStart"/>
      <w:r w:rsidR="00B66870" w:rsidRPr="00F804DE">
        <w:rPr>
          <w:rStyle w:val="a8"/>
          <w:rFonts w:ascii="仿宋" w:eastAsia="仿宋" w:hAnsi="仿宋" w:cs="仿宋" w:hint="eastAsia"/>
          <w:b w:val="0"/>
          <w:bCs/>
          <w:kern w:val="0"/>
          <w:sz w:val="32"/>
          <w:szCs w:val="32"/>
        </w:rPr>
        <w:t>探索团</w:t>
      </w:r>
      <w:proofErr w:type="gramEnd"/>
      <w:r w:rsidR="00B66870" w:rsidRPr="00F804DE">
        <w:rPr>
          <w:rStyle w:val="a8"/>
          <w:rFonts w:ascii="仿宋" w:eastAsia="仿宋" w:hAnsi="仿宋" w:cs="仿宋" w:hint="eastAsia"/>
          <w:b w:val="0"/>
          <w:bCs/>
          <w:kern w:val="0"/>
          <w:sz w:val="32"/>
          <w:szCs w:val="32"/>
        </w:rPr>
        <w:t>建工作特点，积极开展团建工作</w:t>
      </w:r>
    </w:p>
    <w:p w14:paraId="4CF4F9FA" w14:textId="77777777" w:rsidR="00794DC8" w:rsidRPr="001464A1" w:rsidRDefault="00B66870" w:rsidP="0029748B">
      <w:pPr>
        <w:pStyle w:val="a7"/>
        <w:spacing w:before="0" w:beforeAutospacing="0" w:after="0" w:afterAutospacing="0"/>
        <w:ind w:firstLineChars="200" w:firstLine="640"/>
        <w:rPr>
          <w:rFonts w:ascii="仿宋" w:eastAsia="仿宋" w:hAnsi="仿宋"/>
          <w:sz w:val="32"/>
          <w:szCs w:val="32"/>
        </w:rPr>
      </w:pPr>
      <w:r w:rsidRPr="001464A1">
        <w:rPr>
          <w:rFonts w:ascii="仿宋" w:eastAsia="仿宋" w:hAnsi="仿宋" w:cs="仿宋" w:hint="eastAsia"/>
          <w:sz w:val="32"/>
          <w:szCs w:val="32"/>
        </w:rPr>
        <w:t>推进“智慧团建”工作，指导毕业生团员及新生团员电子及纸质团组织关系转接工作，在坚持“严格标准、严格培养、严格程序”的原则上，2022年发展新团员共20名，有序开展“青年大学习”，组织全校5个团支部全面完成对标定级工作，组织各团支部进行团员教育评议，覆盖开展率达到100%；按照上级团组织要求。完成了“党的青年运动史专题”、“建团100周年大会精神专题”、“</w:t>
      </w:r>
      <w:r w:rsidRPr="001464A1">
        <w:rPr>
          <w:rFonts w:ascii="Calibri" w:eastAsia="仿宋" w:hAnsi="Calibri" w:cs="Calibri"/>
          <w:sz w:val="32"/>
          <w:szCs w:val="32"/>
        </w:rPr>
        <w:t> </w:t>
      </w:r>
      <w:r w:rsidRPr="001464A1">
        <w:rPr>
          <w:rFonts w:ascii="仿宋" w:eastAsia="仿宋" w:hAnsi="仿宋" w:cs="仿宋" w:hint="eastAsia"/>
          <w:sz w:val="32"/>
          <w:szCs w:val="32"/>
        </w:rPr>
        <w:t>新时代的伟大成就专题”、“</w:t>
      </w:r>
      <w:r w:rsidRPr="001464A1">
        <w:rPr>
          <w:rFonts w:ascii="Calibri" w:eastAsia="仿宋" w:hAnsi="Calibri" w:cs="Calibri"/>
          <w:sz w:val="32"/>
          <w:szCs w:val="32"/>
        </w:rPr>
        <w:t> </w:t>
      </w:r>
      <w:r w:rsidRPr="001464A1">
        <w:rPr>
          <w:rFonts w:ascii="仿宋" w:eastAsia="仿宋" w:hAnsi="仿宋" w:cs="仿宋" w:hint="eastAsia"/>
          <w:sz w:val="32"/>
          <w:szCs w:val="32"/>
        </w:rPr>
        <w:t>党的二十大精神专题”</w:t>
      </w:r>
      <w:r w:rsidRPr="001464A1">
        <w:rPr>
          <w:rFonts w:ascii="Calibri" w:eastAsia="仿宋" w:hAnsi="Calibri" w:cs="Calibri"/>
          <w:sz w:val="32"/>
          <w:szCs w:val="32"/>
        </w:rPr>
        <w:t> </w:t>
      </w:r>
      <w:r w:rsidRPr="001464A1">
        <w:rPr>
          <w:rFonts w:ascii="仿宋" w:eastAsia="仿宋" w:hAnsi="仿宋" w:cs="仿宋" w:hint="eastAsia"/>
          <w:sz w:val="32"/>
          <w:szCs w:val="32"/>
        </w:rPr>
        <w:t>四个专题的学习并在智慧团建上录入，完成率100%。顺利完成学生社团换届、纳新大会等工作。</w:t>
      </w:r>
    </w:p>
    <w:p w14:paraId="6D26CD60" w14:textId="552DBFDE" w:rsidR="00794DC8" w:rsidRPr="00F804DE" w:rsidRDefault="00F804DE" w:rsidP="006E22B9">
      <w:pPr>
        <w:pStyle w:val="a7"/>
        <w:spacing w:before="0" w:beforeAutospacing="0" w:after="0" w:afterAutospacing="0"/>
        <w:ind w:firstLineChars="200" w:firstLine="640"/>
        <w:rPr>
          <w:rFonts w:ascii="仿宋" w:eastAsia="仿宋" w:hAnsi="仿宋" w:cs="仿宋"/>
          <w:b/>
          <w:bCs/>
          <w:sz w:val="32"/>
          <w:szCs w:val="32"/>
        </w:rPr>
      </w:pPr>
      <w:r w:rsidRPr="00F804DE">
        <w:rPr>
          <w:rStyle w:val="a8"/>
          <w:rFonts w:ascii="仿宋" w:eastAsia="仿宋" w:hAnsi="仿宋" w:cs="仿宋" w:hint="eastAsia"/>
          <w:b w:val="0"/>
          <w:bCs/>
          <w:sz w:val="32"/>
          <w:szCs w:val="32"/>
        </w:rPr>
        <w:t>2</w:t>
      </w:r>
      <w:r w:rsidRPr="00F804DE">
        <w:rPr>
          <w:rStyle w:val="a8"/>
          <w:rFonts w:ascii="仿宋" w:eastAsia="仿宋" w:hAnsi="仿宋" w:cs="仿宋"/>
          <w:b w:val="0"/>
          <w:bCs/>
          <w:sz w:val="32"/>
          <w:szCs w:val="32"/>
        </w:rPr>
        <w:t>.2.3</w:t>
      </w:r>
      <w:r w:rsidR="00B66870" w:rsidRPr="00F804DE">
        <w:rPr>
          <w:rStyle w:val="a8"/>
          <w:rFonts w:ascii="仿宋" w:eastAsia="仿宋" w:hAnsi="仿宋" w:cs="仿宋" w:hint="eastAsia"/>
          <w:b w:val="0"/>
          <w:bCs/>
          <w:sz w:val="32"/>
          <w:szCs w:val="32"/>
        </w:rPr>
        <w:t>不断完善“国防教育”教育活动体系，扎实推进国防教育工作</w:t>
      </w:r>
    </w:p>
    <w:p w14:paraId="5BBA3AEC" w14:textId="640B2771" w:rsidR="00F804DE" w:rsidRPr="009723F6" w:rsidRDefault="00B66870" w:rsidP="009723F6">
      <w:pPr>
        <w:ind w:firstLineChars="200" w:firstLine="640"/>
        <w:rPr>
          <w:rFonts w:ascii="仿宋" w:eastAsia="仿宋" w:hAnsi="仿宋" w:cs="仿宋" w:hint="eastAsia"/>
          <w:sz w:val="32"/>
          <w:szCs w:val="32"/>
        </w:rPr>
      </w:pPr>
      <w:r w:rsidRPr="001464A1">
        <w:rPr>
          <w:rFonts w:ascii="仿宋" w:eastAsia="仿宋" w:hAnsi="仿宋" w:cs="仿宋" w:hint="eastAsia"/>
          <w:sz w:val="32"/>
          <w:szCs w:val="32"/>
        </w:rPr>
        <w:t>进一步完善“国防教育”课教育教学体系，将党史学习教育融入其中，各班级创建线上主题讲座活动22次，研讨实践活动22个。开展“忆战史，知荣辱，当自强”纪念抗战胜利77周年主题教育活动，观看抗日战争主题电影、举办线上诗歌朗诵会等活动，纪念那些为国捐躯的人们并告诫我们：勿忘国耻、居安思危。活动中，学生们重温战争岁月，抚今追昔，鉴往知来，不断在历史中汲取力量，促进红色力量代代赓续。品读历史诗词，读出英雄保家卫国的壮志，感受英雄视死如归的豪情！</w:t>
      </w:r>
    </w:p>
    <w:p w14:paraId="4DEF2BD2" w14:textId="37A1F82A" w:rsidR="0069649A" w:rsidRPr="00DB5E60" w:rsidRDefault="0069649A" w:rsidP="0069649A">
      <w:pPr>
        <w:jc w:val="center"/>
        <w:rPr>
          <w:rFonts w:ascii="仿宋" w:eastAsia="仿宋" w:hAnsi="仿宋" w:cs="仿宋"/>
          <w:b/>
          <w:bCs/>
          <w:szCs w:val="21"/>
        </w:rPr>
      </w:pPr>
      <w:r w:rsidRPr="00DB5E60">
        <w:rPr>
          <w:rFonts w:ascii="仿宋" w:eastAsia="仿宋" w:hAnsi="仿宋" w:cs="仿宋" w:hint="eastAsia"/>
          <w:b/>
          <w:bCs/>
          <w:szCs w:val="21"/>
        </w:rPr>
        <w:lastRenderedPageBreak/>
        <w:t>图</w:t>
      </w:r>
      <w:r w:rsidR="00F804DE">
        <w:rPr>
          <w:rFonts w:ascii="仿宋" w:eastAsia="仿宋" w:hAnsi="仿宋" w:cs="仿宋"/>
          <w:b/>
          <w:bCs/>
          <w:szCs w:val="21"/>
        </w:rPr>
        <w:t>2</w:t>
      </w:r>
      <w:r w:rsidRPr="00DB5E60">
        <w:rPr>
          <w:rFonts w:ascii="仿宋" w:eastAsia="仿宋" w:hAnsi="仿宋" w:cs="仿宋"/>
          <w:b/>
          <w:bCs/>
          <w:szCs w:val="21"/>
        </w:rPr>
        <w:t>.2.</w:t>
      </w:r>
      <w:r w:rsidR="00F804DE">
        <w:rPr>
          <w:rFonts w:ascii="仿宋" w:eastAsia="仿宋" w:hAnsi="仿宋" w:cs="仿宋"/>
          <w:b/>
          <w:bCs/>
          <w:szCs w:val="21"/>
        </w:rPr>
        <w:t>3</w:t>
      </w:r>
      <w:r w:rsidRPr="00DB5E60">
        <w:rPr>
          <w:rFonts w:ascii="仿宋" w:eastAsia="仿宋" w:hAnsi="仿宋" w:cs="仿宋" w:hint="eastAsia"/>
          <w:b/>
          <w:bCs/>
          <w:szCs w:val="21"/>
        </w:rPr>
        <w:t>“忆战史，知荣辱，当自强”纪念抗战胜利77周年线上主题教育活动</w:t>
      </w:r>
    </w:p>
    <w:p w14:paraId="4D9F1E61" w14:textId="59D91106" w:rsidR="00794DC8" w:rsidRPr="001464A1" w:rsidRDefault="00B66870">
      <w:pPr>
        <w:rPr>
          <w:rFonts w:ascii="仿宋" w:eastAsia="仿宋" w:hAnsi="仿宋" w:cs="仿宋"/>
          <w:sz w:val="32"/>
          <w:szCs w:val="32"/>
        </w:rPr>
      </w:pPr>
      <w:r w:rsidRPr="001464A1">
        <w:rPr>
          <w:rFonts w:ascii="仿宋" w:eastAsia="仿宋" w:hAnsi="仿宋" w:cs="仿宋" w:hint="eastAsia"/>
          <w:noProof/>
          <w:sz w:val="32"/>
          <w:szCs w:val="32"/>
        </w:rPr>
        <w:drawing>
          <wp:inline distT="0" distB="0" distL="114300" distR="114300" wp14:anchorId="5C7E155F" wp14:editId="591E0EB8">
            <wp:extent cx="5240020" cy="2889250"/>
            <wp:effectExtent l="0" t="0" r="0" b="6350"/>
            <wp:docPr id="7" name="图片 7" descr="微信图片_20221226211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12262110164"/>
                    <pic:cNvPicPr>
                      <a:picLocks noChangeAspect="1"/>
                    </pic:cNvPicPr>
                  </pic:nvPicPr>
                  <pic:blipFill>
                    <a:blip r:embed="rId11" cstate="print"/>
                    <a:stretch>
                      <a:fillRect/>
                    </a:stretch>
                  </pic:blipFill>
                  <pic:spPr>
                    <a:xfrm>
                      <a:off x="0" y="0"/>
                      <a:ext cx="5251071" cy="2895343"/>
                    </a:xfrm>
                    <a:prstGeom prst="rect">
                      <a:avLst/>
                    </a:prstGeom>
                  </pic:spPr>
                </pic:pic>
              </a:graphicData>
            </a:graphic>
          </wp:inline>
        </w:drawing>
      </w:r>
      <w:r w:rsidRPr="001464A1">
        <w:rPr>
          <w:rFonts w:ascii="仿宋" w:eastAsia="仿宋" w:hAnsi="仿宋" w:cs="仿宋" w:hint="eastAsia"/>
          <w:sz w:val="32"/>
          <w:szCs w:val="32"/>
        </w:rPr>
        <w:t xml:space="preserve">  </w:t>
      </w:r>
    </w:p>
    <w:p w14:paraId="511FBD91" w14:textId="14C87559" w:rsidR="00794DC8" w:rsidRPr="003622AF" w:rsidRDefault="003622AF" w:rsidP="006E22B9">
      <w:pPr>
        <w:widowControl/>
        <w:ind w:firstLineChars="200" w:firstLine="640"/>
        <w:jc w:val="left"/>
        <w:rPr>
          <w:rFonts w:ascii="仿宋" w:eastAsia="仿宋" w:hAnsi="仿宋" w:cs="仿宋"/>
          <w:sz w:val="32"/>
          <w:szCs w:val="32"/>
        </w:rPr>
      </w:pPr>
      <w:r w:rsidRPr="003622AF">
        <w:rPr>
          <w:rFonts w:ascii="仿宋" w:eastAsia="仿宋" w:hAnsi="仿宋" w:cs="仿宋" w:hint="eastAsia"/>
          <w:sz w:val="32"/>
          <w:szCs w:val="32"/>
        </w:rPr>
        <w:t>2</w:t>
      </w:r>
      <w:r w:rsidRPr="003622AF">
        <w:rPr>
          <w:rFonts w:ascii="仿宋" w:eastAsia="仿宋" w:hAnsi="仿宋" w:cs="仿宋"/>
          <w:sz w:val="32"/>
          <w:szCs w:val="32"/>
        </w:rPr>
        <w:t>.2.4</w:t>
      </w:r>
      <w:r w:rsidR="00B66870" w:rsidRPr="003622AF">
        <w:rPr>
          <w:rFonts w:ascii="仿宋" w:eastAsia="仿宋" w:hAnsi="仿宋" w:cs="仿宋" w:hint="eastAsia"/>
          <w:sz w:val="32"/>
          <w:szCs w:val="32"/>
        </w:rPr>
        <w:t>开展“</w:t>
      </w:r>
      <w:r w:rsidR="00B66870" w:rsidRPr="003622AF">
        <w:rPr>
          <w:rFonts w:ascii="仿宋" w:eastAsia="仿宋" w:hAnsi="仿宋" w:cs="仿宋" w:hint="eastAsia"/>
          <w:color w:val="000000"/>
          <w:kern w:val="0"/>
          <w:sz w:val="32"/>
          <w:szCs w:val="32"/>
        </w:rPr>
        <w:t>传承雷锋精神，赓续红色血脉</w:t>
      </w:r>
      <w:r w:rsidR="00B66870" w:rsidRPr="003622AF">
        <w:rPr>
          <w:rFonts w:ascii="仿宋" w:eastAsia="仿宋" w:hAnsi="仿宋" w:cs="仿宋" w:hint="eastAsia"/>
          <w:sz w:val="32"/>
          <w:szCs w:val="32"/>
        </w:rPr>
        <w:t>”主题活动</w:t>
      </w:r>
    </w:p>
    <w:p w14:paraId="39C96692" w14:textId="7E70BBFD" w:rsidR="00F769E0" w:rsidRPr="009723F6" w:rsidRDefault="00B66870" w:rsidP="00F769E0">
      <w:pPr>
        <w:spacing w:line="360" w:lineRule="auto"/>
        <w:ind w:firstLineChars="200" w:firstLine="640"/>
        <w:rPr>
          <w:rFonts w:ascii="仿宋" w:eastAsia="仿宋" w:hAnsi="仿宋" w:cs="仿宋" w:hint="eastAsia"/>
          <w:kern w:val="0"/>
          <w:sz w:val="32"/>
          <w:szCs w:val="32"/>
        </w:rPr>
      </w:pPr>
      <w:r w:rsidRPr="001464A1">
        <w:rPr>
          <w:rFonts w:ascii="仿宋" w:eastAsia="仿宋" w:hAnsi="仿宋" w:cs="仿宋" w:hint="eastAsia"/>
          <w:kern w:val="0"/>
          <w:sz w:val="32"/>
          <w:szCs w:val="32"/>
        </w:rPr>
        <w:t>为深入贯彻习近平总书记关于弘扬雷锋精神的重要指示精神，贯彻落实《新时代爱国主义教育实施纲要》《新时代公民道德建设实施纲要》，大力培育、弘扬和</w:t>
      </w:r>
      <w:proofErr w:type="gramStart"/>
      <w:r w:rsidRPr="001464A1">
        <w:rPr>
          <w:rFonts w:ascii="仿宋" w:eastAsia="仿宋" w:hAnsi="仿宋" w:cs="仿宋" w:hint="eastAsia"/>
          <w:kern w:val="0"/>
          <w:sz w:val="32"/>
          <w:szCs w:val="32"/>
        </w:rPr>
        <w:t>践行</w:t>
      </w:r>
      <w:proofErr w:type="gramEnd"/>
      <w:r w:rsidRPr="001464A1">
        <w:rPr>
          <w:rFonts w:ascii="仿宋" w:eastAsia="仿宋" w:hAnsi="仿宋" w:cs="仿宋" w:hint="eastAsia"/>
          <w:kern w:val="0"/>
          <w:sz w:val="32"/>
          <w:szCs w:val="32"/>
        </w:rPr>
        <w:t>新时代雷锋精神，教育引导广大师生厚植爱国主义情怀。大连艺术学校开展了“传承雷锋精神，赓续红色血脉”学雷锋主题活动，活动包括：观看“传承雷锋精神，赓续红色血脉”主题学雷锋活动启动仪式；</w:t>
      </w:r>
      <w:r w:rsidRPr="001464A1">
        <w:rPr>
          <w:rFonts w:ascii="仿宋" w:eastAsia="仿宋" w:hAnsi="仿宋" w:cs="仿宋" w:hint="eastAsia"/>
          <w:sz w:val="32"/>
          <w:szCs w:val="32"/>
        </w:rPr>
        <w:t>“续写《雷锋日记》”主题征文活动；“观看雷锋电影，学习雷锋精神”主题活动；开展“学习雷锋精神，传递文明新风”主题手抄报展。</w:t>
      </w:r>
      <w:r w:rsidRPr="001464A1">
        <w:rPr>
          <w:rFonts w:ascii="仿宋" w:eastAsia="仿宋" w:hAnsi="仿宋" w:cs="仿宋" w:hint="eastAsia"/>
          <w:kern w:val="0"/>
          <w:sz w:val="32"/>
          <w:szCs w:val="32"/>
        </w:rPr>
        <w:t>共计430余人参与本次活动，活动进展顺利圆满</w:t>
      </w:r>
    </w:p>
    <w:p w14:paraId="4467D919" w14:textId="7E100CA1" w:rsidR="0069649A" w:rsidRPr="00DB5E60" w:rsidRDefault="0069649A" w:rsidP="0069649A">
      <w:pPr>
        <w:spacing w:line="360" w:lineRule="auto"/>
        <w:jc w:val="center"/>
        <w:rPr>
          <w:rFonts w:ascii="仿宋" w:eastAsia="仿宋" w:hAnsi="仿宋" w:cs="仿宋"/>
          <w:b/>
          <w:bCs/>
          <w:kern w:val="0"/>
          <w:szCs w:val="21"/>
        </w:rPr>
      </w:pPr>
      <w:r w:rsidRPr="00DB5E60">
        <w:rPr>
          <w:rFonts w:ascii="仿宋" w:eastAsia="仿宋" w:hAnsi="仿宋" w:cs="仿宋" w:hint="eastAsia"/>
          <w:b/>
          <w:bCs/>
          <w:szCs w:val="21"/>
        </w:rPr>
        <w:t>图</w:t>
      </w:r>
      <w:r w:rsidR="003622AF">
        <w:rPr>
          <w:rFonts w:ascii="仿宋" w:eastAsia="仿宋" w:hAnsi="仿宋" w:cs="仿宋"/>
          <w:b/>
          <w:bCs/>
          <w:szCs w:val="21"/>
        </w:rPr>
        <w:t>2</w:t>
      </w:r>
      <w:r w:rsidRPr="00DB5E60">
        <w:rPr>
          <w:rFonts w:ascii="仿宋" w:eastAsia="仿宋" w:hAnsi="仿宋" w:cs="仿宋"/>
          <w:b/>
          <w:bCs/>
          <w:szCs w:val="21"/>
        </w:rPr>
        <w:t>.2.</w:t>
      </w:r>
      <w:r w:rsidR="003622AF">
        <w:rPr>
          <w:rFonts w:ascii="仿宋" w:eastAsia="仿宋" w:hAnsi="仿宋" w:cs="仿宋"/>
          <w:b/>
          <w:bCs/>
          <w:szCs w:val="21"/>
        </w:rPr>
        <w:t>4</w:t>
      </w:r>
      <w:r w:rsidRPr="00DB5E60">
        <w:rPr>
          <w:rFonts w:ascii="仿宋" w:eastAsia="仿宋" w:hAnsi="仿宋" w:cs="仿宋" w:hint="eastAsia"/>
          <w:b/>
          <w:bCs/>
          <w:szCs w:val="21"/>
        </w:rPr>
        <w:t>“学习雷锋精神，传递文明新风”主题手抄报展</w:t>
      </w:r>
    </w:p>
    <w:p w14:paraId="3DFFACE6" w14:textId="1F9CAD80" w:rsidR="00794DC8" w:rsidRPr="001464A1" w:rsidRDefault="00B66870">
      <w:pPr>
        <w:spacing w:line="360" w:lineRule="auto"/>
        <w:rPr>
          <w:rFonts w:ascii="仿宋" w:eastAsia="仿宋" w:hAnsi="仿宋" w:cs="仿宋"/>
          <w:kern w:val="0"/>
          <w:sz w:val="32"/>
          <w:szCs w:val="32"/>
        </w:rPr>
      </w:pPr>
      <w:r w:rsidRPr="001464A1">
        <w:rPr>
          <w:rFonts w:ascii="仿宋" w:eastAsia="仿宋" w:hAnsi="仿宋" w:cs="仿宋" w:hint="eastAsia"/>
          <w:noProof/>
          <w:kern w:val="0"/>
          <w:sz w:val="32"/>
          <w:szCs w:val="32"/>
        </w:rPr>
        <w:lastRenderedPageBreak/>
        <w:drawing>
          <wp:inline distT="0" distB="0" distL="114300" distR="114300" wp14:anchorId="3942E9E8" wp14:editId="1596D9A9">
            <wp:extent cx="5263495" cy="2203938"/>
            <wp:effectExtent l="0" t="0" r="0" b="0"/>
            <wp:docPr id="8" name="图片 8" descr="微信图片_20221226211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2262110168"/>
                    <pic:cNvPicPr>
                      <a:picLocks noChangeAspect="1"/>
                    </pic:cNvPicPr>
                  </pic:nvPicPr>
                  <pic:blipFill>
                    <a:blip r:embed="rId12" cstate="print"/>
                    <a:stretch>
                      <a:fillRect/>
                    </a:stretch>
                  </pic:blipFill>
                  <pic:spPr>
                    <a:xfrm>
                      <a:off x="0" y="0"/>
                      <a:ext cx="5296594" cy="2217797"/>
                    </a:xfrm>
                    <a:prstGeom prst="rect">
                      <a:avLst/>
                    </a:prstGeom>
                  </pic:spPr>
                </pic:pic>
              </a:graphicData>
            </a:graphic>
          </wp:inline>
        </w:drawing>
      </w:r>
    </w:p>
    <w:p w14:paraId="44B6313E" w14:textId="56817A75" w:rsidR="00794DC8" w:rsidRPr="001265BE" w:rsidRDefault="001265BE" w:rsidP="006E22B9">
      <w:pPr>
        <w:ind w:firstLineChars="200" w:firstLine="640"/>
        <w:jc w:val="left"/>
        <w:rPr>
          <w:rFonts w:ascii="仿宋" w:eastAsia="仿宋" w:hAnsi="仿宋" w:cs="仿宋"/>
          <w:kern w:val="0"/>
          <w:sz w:val="32"/>
          <w:szCs w:val="32"/>
        </w:rPr>
      </w:pPr>
      <w:r w:rsidRPr="001265BE">
        <w:rPr>
          <w:rFonts w:ascii="仿宋" w:eastAsia="仿宋" w:hAnsi="仿宋" w:cs="仿宋" w:hint="eastAsia"/>
          <w:kern w:val="0"/>
          <w:sz w:val="32"/>
          <w:szCs w:val="32"/>
        </w:rPr>
        <w:t>2</w:t>
      </w:r>
      <w:r w:rsidRPr="001265BE">
        <w:rPr>
          <w:rFonts w:ascii="仿宋" w:eastAsia="仿宋" w:hAnsi="仿宋" w:cs="仿宋"/>
          <w:kern w:val="0"/>
          <w:sz w:val="32"/>
          <w:szCs w:val="32"/>
        </w:rPr>
        <w:t>.2.5</w:t>
      </w:r>
      <w:r w:rsidR="00B66870" w:rsidRPr="001265BE">
        <w:rPr>
          <w:rFonts w:ascii="仿宋" w:eastAsia="仿宋" w:hAnsi="仿宋" w:cs="仿宋" w:hint="eastAsia"/>
          <w:kern w:val="0"/>
          <w:sz w:val="32"/>
          <w:szCs w:val="32"/>
        </w:rPr>
        <w:t>加强法制教育、校园安全教育和劳动教育</w:t>
      </w:r>
    </w:p>
    <w:p w14:paraId="1C8BF975" w14:textId="77777777" w:rsidR="00794DC8" w:rsidRPr="001464A1" w:rsidRDefault="00B66870">
      <w:pPr>
        <w:ind w:firstLineChars="200" w:firstLine="660"/>
        <w:jc w:val="left"/>
        <w:rPr>
          <w:rFonts w:ascii="仿宋" w:eastAsia="仿宋" w:hAnsi="仿宋" w:cs="仿宋"/>
          <w:spacing w:val="15"/>
          <w:sz w:val="32"/>
          <w:szCs w:val="32"/>
          <w:shd w:val="clear" w:color="auto" w:fill="FFFFFF"/>
        </w:rPr>
      </w:pPr>
      <w:r w:rsidRPr="001464A1">
        <w:rPr>
          <w:rFonts w:ascii="仿宋" w:eastAsia="仿宋" w:hAnsi="仿宋" w:cs="仿宋" w:hint="eastAsia"/>
          <w:spacing w:val="5"/>
          <w:sz w:val="32"/>
          <w:szCs w:val="32"/>
        </w:rPr>
        <w:t>持续开展</w:t>
      </w:r>
      <w:r w:rsidRPr="001464A1">
        <w:rPr>
          <w:rFonts w:ascii="仿宋" w:eastAsia="仿宋" w:hAnsi="仿宋" w:cs="仿宋" w:hint="eastAsia"/>
          <w:spacing w:val="15"/>
          <w:sz w:val="32"/>
          <w:szCs w:val="32"/>
          <w:shd w:val="clear" w:color="auto" w:fill="FFFFFF"/>
        </w:rPr>
        <w:t>法治教育</w:t>
      </w:r>
      <w:r w:rsidRPr="001464A1">
        <w:rPr>
          <w:rFonts w:ascii="仿宋" w:eastAsia="仿宋" w:hAnsi="仿宋" w:cs="仿宋" w:hint="eastAsia"/>
          <w:spacing w:val="5"/>
          <w:sz w:val="32"/>
          <w:szCs w:val="32"/>
        </w:rPr>
        <w:t>和校园防欺凌教育活动，以校园安全和</w:t>
      </w:r>
      <w:r w:rsidRPr="001464A1">
        <w:rPr>
          <w:rFonts w:ascii="仿宋" w:eastAsia="仿宋" w:hAnsi="仿宋" w:cs="仿宋" w:hint="eastAsia"/>
          <w:spacing w:val="15"/>
          <w:sz w:val="32"/>
          <w:szCs w:val="32"/>
          <w:shd w:val="clear" w:color="auto" w:fill="FFFFFF"/>
        </w:rPr>
        <w:t>法治教育</w:t>
      </w:r>
      <w:r w:rsidRPr="001464A1">
        <w:rPr>
          <w:rFonts w:ascii="仿宋" w:eastAsia="仿宋" w:hAnsi="仿宋" w:cs="仿宋" w:hint="eastAsia"/>
          <w:spacing w:val="5"/>
          <w:sz w:val="32"/>
          <w:szCs w:val="32"/>
        </w:rPr>
        <w:t>为主阵地，拒绝校园暴力，</w:t>
      </w:r>
      <w:r w:rsidRPr="001464A1">
        <w:rPr>
          <w:rFonts w:ascii="仿宋" w:eastAsia="仿宋" w:hAnsi="仿宋" w:cs="仿宋" w:hint="eastAsia"/>
          <w:spacing w:val="15"/>
          <w:sz w:val="32"/>
          <w:szCs w:val="32"/>
          <w:shd w:val="clear" w:color="auto" w:fill="FFFFFF"/>
        </w:rPr>
        <w:t>邀请业务能力强、思想道德修养高的法治教育专家为我校学生开展校园防欺凌主题讲座，让学生认识校园欺凌的危害性、知法守法懂法，自觉抵制校园欺凌，正确处理学习生活中的各种矛盾与冲突，防止校园欺凌事件发生。通过主题班会等形式共同研讨法治教育，引导学生提高安全防范意识和自我保护意识。二是</w:t>
      </w:r>
      <w:r w:rsidRPr="001464A1">
        <w:rPr>
          <w:rFonts w:ascii="仿宋" w:eastAsia="仿宋" w:hAnsi="仿宋" w:cs="仿宋" w:hint="eastAsia"/>
          <w:sz w:val="32"/>
          <w:szCs w:val="32"/>
        </w:rPr>
        <w:t>加强劳动教育主题教育与活动深入开展，</w:t>
      </w:r>
      <w:r w:rsidRPr="001464A1">
        <w:rPr>
          <w:rFonts w:ascii="仿宋" w:eastAsia="仿宋" w:hAnsi="仿宋" w:cs="仿宋" w:hint="eastAsia"/>
          <w:spacing w:val="15"/>
          <w:sz w:val="32"/>
          <w:szCs w:val="32"/>
          <w:shd w:val="clear" w:color="auto" w:fill="FFFFFF"/>
        </w:rPr>
        <w:t>我校坚持校内校外相结合，校内主要是班级及公共区域卫生清扫和校园劳动基地活动为主；校外开展了“走进社区”劳动实践体验及环境治理活动。并开展以劳动教育为主题的班级研讨会，对学生的劳动活动进行自评、互评。通过校内外劳动和评价，提高了学生热爱劳动、珍惜劳动成果的意识，培养了劳动技能。</w:t>
      </w:r>
    </w:p>
    <w:p w14:paraId="40EDC07D" w14:textId="3AD67E36" w:rsidR="00794DC8" w:rsidRPr="00261525" w:rsidRDefault="00261525" w:rsidP="006E22B9">
      <w:pPr>
        <w:ind w:firstLineChars="200" w:firstLine="700"/>
        <w:jc w:val="left"/>
        <w:rPr>
          <w:rFonts w:ascii="仿宋" w:eastAsia="仿宋" w:hAnsi="仿宋" w:cs="仿宋"/>
          <w:spacing w:val="15"/>
          <w:sz w:val="32"/>
          <w:szCs w:val="32"/>
          <w:shd w:val="clear" w:color="auto" w:fill="FFFFFF"/>
        </w:rPr>
      </w:pPr>
      <w:r w:rsidRPr="00261525">
        <w:rPr>
          <w:rFonts w:ascii="仿宋" w:eastAsia="仿宋" w:hAnsi="仿宋" w:cs="仿宋" w:hint="eastAsia"/>
          <w:spacing w:val="15"/>
          <w:sz w:val="32"/>
          <w:szCs w:val="32"/>
          <w:shd w:val="clear" w:color="auto" w:fill="FFFFFF"/>
        </w:rPr>
        <w:lastRenderedPageBreak/>
        <w:t>2</w:t>
      </w:r>
      <w:r w:rsidRPr="00261525">
        <w:rPr>
          <w:rFonts w:ascii="仿宋" w:eastAsia="仿宋" w:hAnsi="仿宋" w:cs="仿宋"/>
          <w:spacing w:val="15"/>
          <w:sz w:val="32"/>
          <w:szCs w:val="32"/>
          <w:shd w:val="clear" w:color="auto" w:fill="FFFFFF"/>
        </w:rPr>
        <w:t>.2.6</w:t>
      </w:r>
      <w:r w:rsidR="00B66870" w:rsidRPr="00261525">
        <w:rPr>
          <w:rFonts w:ascii="仿宋" w:eastAsia="仿宋" w:hAnsi="仿宋" w:cs="仿宋" w:hint="eastAsia"/>
          <w:spacing w:val="15"/>
          <w:sz w:val="32"/>
          <w:szCs w:val="32"/>
          <w:shd w:val="clear" w:color="auto" w:fill="FFFFFF"/>
        </w:rPr>
        <w:t>加强班主任队伍建设，完善学生德育评价方案</w:t>
      </w:r>
    </w:p>
    <w:p w14:paraId="7BFE6415" w14:textId="77777777" w:rsidR="00794DC8" w:rsidRPr="001464A1" w:rsidRDefault="00B66870">
      <w:pPr>
        <w:pStyle w:val="a7"/>
        <w:spacing w:before="0" w:beforeAutospacing="0" w:after="0" w:afterAutospacing="0"/>
        <w:ind w:firstLineChars="200" w:firstLine="700"/>
        <w:rPr>
          <w:rFonts w:ascii="仿宋" w:eastAsia="仿宋" w:hAnsi="仿宋" w:cs="Times New Roman"/>
          <w:color w:val="FF0000"/>
          <w:sz w:val="32"/>
          <w:szCs w:val="32"/>
        </w:rPr>
      </w:pPr>
      <w:r w:rsidRPr="001464A1">
        <w:rPr>
          <w:rFonts w:ascii="仿宋" w:eastAsia="仿宋" w:hAnsi="仿宋" w:cs="仿宋" w:hint="eastAsia"/>
          <w:spacing w:val="15"/>
          <w:sz w:val="32"/>
          <w:szCs w:val="32"/>
          <w:shd w:val="clear" w:color="auto" w:fill="FFFFFF"/>
        </w:rPr>
        <w:t>完善</w:t>
      </w:r>
      <w:r w:rsidRPr="001464A1">
        <w:rPr>
          <w:rFonts w:ascii="仿宋" w:eastAsia="仿宋" w:hAnsi="仿宋" w:cs="仿宋" w:hint="eastAsia"/>
          <w:color w:val="000000" w:themeColor="text1"/>
          <w:sz w:val="32"/>
          <w:szCs w:val="32"/>
        </w:rPr>
        <w:t>学生德育评价方案，大连艺术学校始终坚持</w:t>
      </w:r>
      <w:r w:rsidRPr="001464A1">
        <w:rPr>
          <w:rFonts w:ascii="仿宋" w:eastAsia="仿宋" w:hAnsi="仿宋" w:cs="仿宋" w:hint="eastAsia"/>
          <w:color w:val="000000"/>
          <w:sz w:val="32"/>
          <w:szCs w:val="32"/>
        </w:rPr>
        <w:t>以习近平新时代中国特色社会主义思想为指导，全面贯彻党的十九大和十九届二中、三中、四中全会精神，全面贯彻党的教育方针，落实立德树人根本任务，牢记为党育人、为国育才使命。为了</w:t>
      </w:r>
      <w:r w:rsidRPr="001464A1">
        <w:rPr>
          <w:rFonts w:ascii="仿宋" w:eastAsia="仿宋" w:hAnsi="仿宋" w:cs="仿宋" w:hint="eastAsia"/>
          <w:spacing w:val="15"/>
          <w:sz w:val="32"/>
          <w:szCs w:val="32"/>
          <w:shd w:val="clear" w:color="auto" w:fill="FFFFFF"/>
        </w:rPr>
        <w:t>深入做好教育评价改革工作，我校积极探索对学生新的评价方式，</w:t>
      </w:r>
      <w:r w:rsidRPr="001464A1">
        <w:rPr>
          <w:rFonts w:ascii="仿宋" w:eastAsia="仿宋" w:hAnsi="仿宋" w:cs="仿宋" w:hint="eastAsia"/>
          <w:sz w:val="32"/>
          <w:szCs w:val="32"/>
        </w:rPr>
        <w:t>修订了《大连艺术学校班主任岗位职责》、《大连艺术学校宿舍管理规定》、《大连艺术学校学生管理手册》等文件，通过制定完善各项工作实施细则，落实</w:t>
      </w:r>
      <w:proofErr w:type="gramStart"/>
      <w:r w:rsidRPr="001464A1">
        <w:rPr>
          <w:rFonts w:ascii="仿宋" w:eastAsia="仿宋" w:hAnsi="仿宋" w:cs="仿宋" w:hint="eastAsia"/>
          <w:sz w:val="32"/>
          <w:szCs w:val="32"/>
        </w:rPr>
        <w:t>落细学生</w:t>
      </w:r>
      <w:proofErr w:type="gramEnd"/>
      <w:r w:rsidRPr="001464A1">
        <w:rPr>
          <w:rFonts w:ascii="仿宋" w:eastAsia="仿宋" w:hAnsi="仿宋" w:cs="仿宋" w:hint="eastAsia"/>
          <w:sz w:val="32"/>
          <w:szCs w:val="32"/>
        </w:rPr>
        <w:t>管理各项工作要求，把班级工作开展情况纳入管理考核与评奖评优；着力发挥学生干部的特色和特长。</w:t>
      </w:r>
      <w:r w:rsidRPr="001464A1">
        <w:rPr>
          <w:rFonts w:ascii="仿宋" w:eastAsia="仿宋" w:hAnsi="仿宋" w:cs="仿宋" w:hint="eastAsia"/>
          <w:spacing w:val="15"/>
          <w:sz w:val="32"/>
          <w:szCs w:val="32"/>
          <w:shd w:val="clear" w:color="auto" w:fill="FFFFFF"/>
        </w:rPr>
        <w:t>改变原有唯分数的评价方式，</w:t>
      </w:r>
      <w:r w:rsidRPr="001464A1">
        <w:rPr>
          <w:rFonts w:ascii="仿宋" w:eastAsia="仿宋" w:hAnsi="仿宋" w:cs="仿宋" w:hint="eastAsia"/>
          <w:sz w:val="32"/>
          <w:szCs w:val="32"/>
        </w:rPr>
        <w:t>完善大连艺术学校学生综合素质发展性评价体系，</w:t>
      </w:r>
      <w:r w:rsidRPr="001464A1">
        <w:rPr>
          <w:rFonts w:ascii="仿宋" w:eastAsia="仿宋" w:hAnsi="仿宋" w:cs="仿宋" w:hint="eastAsia"/>
          <w:spacing w:val="15"/>
          <w:sz w:val="32"/>
          <w:szCs w:val="32"/>
          <w:shd w:val="clear" w:color="auto" w:fill="FFFFFF"/>
        </w:rPr>
        <w:t>按照德智体美劳</w:t>
      </w:r>
      <w:r w:rsidRPr="001464A1">
        <w:rPr>
          <w:rFonts w:ascii="仿宋" w:eastAsia="仿宋" w:hAnsi="仿宋" w:cs="仿宋" w:hint="eastAsia"/>
          <w:sz w:val="32"/>
          <w:szCs w:val="32"/>
        </w:rPr>
        <w:t>五育并举进行构建，强化全面性、发展性、过程性评价。</w:t>
      </w:r>
      <w:r w:rsidRPr="001464A1">
        <w:rPr>
          <w:rFonts w:ascii="仿宋" w:eastAsia="仿宋" w:hAnsi="仿宋" w:cs="仿宋" w:hint="eastAsia"/>
          <w:spacing w:val="5"/>
          <w:sz w:val="32"/>
          <w:szCs w:val="32"/>
        </w:rPr>
        <w:t>坚持面向每一位学生，以“德艺双馨，文礼相融”为整体方针，实现德智体美劳全要素综合评价，</w:t>
      </w:r>
      <w:r w:rsidRPr="001464A1">
        <w:rPr>
          <w:rFonts w:ascii="仿宋" w:eastAsia="仿宋" w:hAnsi="仿宋" w:cs="仿宋" w:hint="eastAsia"/>
          <w:color w:val="000000" w:themeColor="text1"/>
          <w:sz w:val="32"/>
          <w:szCs w:val="32"/>
        </w:rPr>
        <w:t>特别是</w:t>
      </w:r>
      <w:proofErr w:type="gramStart"/>
      <w:r w:rsidRPr="001464A1">
        <w:rPr>
          <w:rFonts w:ascii="仿宋" w:eastAsia="仿宋" w:hAnsi="仿宋" w:cs="仿宋" w:hint="eastAsia"/>
          <w:color w:val="000000" w:themeColor="text1"/>
          <w:sz w:val="32"/>
          <w:szCs w:val="32"/>
        </w:rPr>
        <w:t>践行</w:t>
      </w:r>
      <w:proofErr w:type="gramEnd"/>
      <w:r w:rsidRPr="001464A1">
        <w:rPr>
          <w:rFonts w:ascii="仿宋" w:eastAsia="仿宋" w:hAnsi="仿宋" w:cs="仿宋" w:hint="eastAsia"/>
          <w:color w:val="000000" w:themeColor="text1"/>
          <w:sz w:val="32"/>
          <w:szCs w:val="32"/>
        </w:rPr>
        <w:t>社会主义价值观情况、心理健康状况，作为学生综合素质评价的重要内容。</w:t>
      </w:r>
    </w:p>
    <w:p w14:paraId="69527050" w14:textId="0D396793" w:rsidR="00794DC8" w:rsidRPr="006E22B9" w:rsidRDefault="00E61FD7">
      <w:pPr>
        <w:tabs>
          <w:tab w:val="left" w:pos="958"/>
          <w:tab w:val="left" w:pos="1078"/>
        </w:tabs>
        <w:ind w:firstLineChars="300" w:firstLine="964"/>
        <w:rPr>
          <w:rFonts w:ascii="仿宋" w:eastAsia="仿宋" w:hAnsi="仿宋" w:cs="仿宋"/>
          <w:b/>
          <w:bCs/>
          <w:color w:val="FF0000"/>
          <w:sz w:val="32"/>
          <w:szCs w:val="32"/>
        </w:rPr>
      </w:pPr>
      <w:r>
        <w:rPr>
          <w:rFonts w:ascii="仿宋" w:eastAsia="仿宋" w:hAnsi="仿宋" w:cs="仿宋"/>
          <w:b/>
          <w:bCs/>
          <w:sz w:val="32"/>
          <w:szCs w:val="32"/>
        </w:rPr>
        <w:t>2</w:t>
      </w:r>
      <w:r w:rsidR="00B66870" w:rsidRPr="006E22B9">
        <w:rPr>
          <w:rFonts w:ascii="仿宋" w:eastAsia="仿宋" w:hAnsi="仿宋" w:cs="仿宋" w:hint="eastAsia"/>
          <w:b/>
          <w:bCs/>
          <w:sz w:val="32"/>
          <w:szCs w:val="32"/>
        </w:rPr>
        <w:t>.3在校体验</w:t>
      </w:r>
    </w:p>
    <w:p w14:paraId="1AABA27A" w14:textId="6D94B9F1" w:rsidR="00794DC8" w:rsidRPr="001464A1" w:rsidRDefault="00B66870">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学校对在校生在校体验满意度以及毕业生对学校满意度进行了问卷调查。共回收在校生问卷</w:t>
      </w:r>
      <w:r w:rsidR="00F543DE" w:rsidRPr="001464A1">
        <w:rPr>
          <w:rFonts w:ascii="仿宋" w:eastAsia="仿宋" w:hAnsi="仿宋" w:cs="仿宋"/>
          <w:sz w:val="32"/>
          <w:szCs w:val="32"/>
        </w:rPr>
        <w:t>415</w:t>
      </w:r>
      <w:r w:rsidRPr="001464A1">
        <w:rPr>
          <w:rFonts w:ascii="仿宋" w:eastAsia="仿宋" w:hAnsi="仿宋" w:cs="仿宋" w:hint="eastAsia"/>
          <w:sz w:val="32"/>
          <w:szCs w:val="32"/>
        </w:rPr>
        <w:t>份。</w:t>
      </w:r>
    </w:p>
    <w:p w14:paraId="4584EDFF" w14:textId="36722862" w:rsidR="00794DC8" w:rsidRPr="006E22B9" w:rsidRDefault="00400055">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lastRenderedPageBreak/>
        <w:t>2</w:t>
      </w:r>
      <w:r w:rsidR="00B66870" w:rsidRPr="006E22B9">
        <w:rPr>
          <w:rFonts w:ascii="仿宋" w:eastAsia="仿宋" w:hAnsi="仿宋" w:cs="仿宋" w:hint="eastAsia"/>
          <w:bCs/>
          <w:sz w:val="32"/>
          <w:szCs w:val="32"/>
        </w:rPr>
        <w:t>.3.1</w:t>
      </w:r>
      <w:r w:rsidR="006A08CC" w:rsidRPr="006E22B9">
        <w:rPr>
          <w:rFonts w:ascii="仿宋" w:eastAsia="仿宋" w:hAnsi="仿宋" w:cs="仿宋" w:hint="eastAsia"/>
          <w:bCs/>
          <w:sz w:val="32"/>
          <w:szCs w:val="32"/>
        </w:rPr>
        <w:t>课堂育人满意度</w:t>
      </w:r>
    </w:p>
    <w:p w14:paraId="17AB3B03" w14:textId="54015EAC" w:rsidR="00794DC8" w:rsidRDefault="00B66870">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对理论学习满意度调查中，选择非常满意为335人，基本满意为73人，不满意为7人。分别占总人数的81%、17.6%、1.4%。</w:t>
      </w:r>
    </w:p>
    <w:p w14:paraId="4D1532ED" w14:textId="6AC32087" w:rsidR="00D15724" w:rsidRPr="006E22B9" w:rsidRDefault="00400055" w:rsidP="00D15724">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D15724" w:rsidRPr="006E22B9">
        <w:rPr>
          <w:rFonts w:ascii="仿宋" w:eastAsia="仿宋" w:hAnsi="仿宋" w:cs="仿宋" w:hint="eastAsia"/>
          <w:bCs/>
          <w:sz w:val="32"/>
          <w:szCs w:val="32"/>
        </w:rPr>
        <w:t>.3.</w:t>
      </w:r>
      <w:r w:rsidR="00D15724" w:rsidRPr="006E22B9">
        <w:rPr>
          <w:rFonts w:ascii="仿宋" w:eastAsia="仿宋" w:hAnsi="仿宋" w:cs="仿宋"/>
          <w:bCs/>
          <w:sz w:val="32"/>
          <w:szCs w:val="32"/>
        </w:rPr>
        <w:t>2</w:t>
      </w:r>
      <w:r w:rsidR="00D15724" w:rsidRPr="006E22B9">
        <w:rPr>
          <w:rFonts w:ascii="仿宋" w:eastAsia="仿宋" w:hAnsi="仿宋" w:cs="仿宋" w:hint="eastAsia"/>
          <w:bCs/>
          <w:sz w:val="32"/>
          <w:szCs w:val="32"/>
        </w:rPr>
        <w:t xml:space="preserve">　课外育人满意度</w:t>
      </w:r>
    </w:p>
    <w:p w14:paraId="414F9DAB" w14:textId="09791656" w:rsidR="00D15724" w:rsidRPr="001464A1" w:rsidRDefault="00D15724" w:rsidP="00D15724">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对</w:t>
      </w:r>
      <w:r w:rsidR="00C37894">
        <w:rPr>
          <w:rFonts w:ascii="仿宋" w:eastAsia="仿宋" w:hAnsi="仿宋" w:cs="仿宋" w:hint="eastAsia"/>
          <w:sz w:val="32"/>
          <w:szCs w:val="32"/>
        </w:rPr>
        <w:t>课外育人（包括社团活动、德育活动等）</w:t>
      </w:r>
      <w:r w:rsidRPr="001464A1">
        <w:rPr>
          <w:rFonts w:ascii="仿宋" w:eastAsia="仿宋" w:hAnsi="仿宋" w:cs="仿宋" w:hint="eastAsia"/>
          <w:sz w:val="32"/>
          <w:szCs w:val="32"/>
        </w:rPr>
        <w:t>满意度调查中，选择非常满意为298人，基本满意为108人，不满意为9人。分别占总人数的71.8%、26%、2.2%。</w:t>
      </w:r>
    </w:p>
    <w:p w14:paraId="79CACA3F" w14:textId="26ECCF7E" w:rsidR="00FC7B7F" w:rsidRPr="006E22B9" w:rsidRDefault="00400055" w:rsidP="00FC7B7F">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FC7B7F" w:rsidRPr="006E22B9">
        <w:rPr>
          <w:rFonts w:ascii="仿宋" w:eastAsia="仿宋" w:hAnsi="仿宋" w:cs="仿宋" w:hint="eastAsia"/>
          <w:bCs/>
          <w:sz w:val="32"/>
          <w:szCs w:val="32"/>
        </w:rPr>
        <w:t>.3.</w:t>
      </w:r>
      <w:r w:rsidR="00FC7B7F" w:rsidRPr="006E22B9">
        <w:rPr>
          <w:rFonts w:ascii="仿宋" w:eastAsia="仿宋" w:hAnsi="仿宋" w:cs="仿宋"/>
          <w:bCs/>
          <w:sz w:val="32"/>
          <w:szCs w:val="32"/>
        </w:rPr>
        <w:t>3</w:t>
      </w:r>
      <w:r w:rsidR="00FC7B7F" w:rsidRPr="006E22B9">
        <w:rPr>
          <w:rFonts w:ascii="仿宋" w:eastAsia="仿宋" w:hAnsi="仿宋" w:cs="仿宋" w:hint="eastAsia"/>
          <w:bCs/>
          <w:sz w:val="32"/>
          <w:szCs w:val="32"/>
        </w:rPr>
        <w:t>思想政治课教学满意度</w:t>
      </w:r>
    </w:p>
    <w:p w14:paraId="73BDC41A" w14:textId="31F0A166" w:rsidR="00FC7B7F" w:rsidRPr="001464A1" w:rsidRDefault="00FC7B7F" w:rsidP="00FC7B7F">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对</w:t>
      </w:r>
      <w:r w:rsidRPr="00FC7B7F">
        <w:rPr>
          <w:rFonts w:ascii="仿宋" w:eastAsia="仿宋" w:hAnsi="仿宋" w:cs="仿宋" w:hint="eastAsia"/>
          <w:sz w:val="32"/>
          <w:szCs w:val="32"/>
        </w:rPr>
        <w:t>思想政治课教学满意度</w:t>
      </w:r>
      <w:r w:rsidRPr="001464A1">
        <w:rPr>
          <w:rFonts w:ascii="仿宋" w:eastAsia="仿宋" w:hAnsi="仿宋" w:cs="仿宋" w:hint="eastAsia"/>
          <w:sz w:val="32"/>
          <w:szCs w:val="32"/>
        </w:rPr>
        <w:t>的调查中，选择非常满意为269人，基本满意为1</w:t>
      </w:r>
      <w:r>
        <w:rPr>
          <w:rFonts w:ascii="仿宋" w:eastAsia="仿宋" w:hAnsi="仿宋" w:cs="仿宋"/>
          <w:sz w:val="32"/>
          <w:szCs w:val="32"/>
        </w:rPr>
        <w:t>38</w:t>
      </w:r>
      <w:r w:rsidRPr="001464A1">
        <w:rPr>
          <w:rFonts w:ascii="仿宋" w:eastAsia="仿宋" w:hAnsi="仿宋" w:cs="仿宋" w:hint="eastAsia"/>
          <w:sz w:val="32"/>
          <w:szCs w:val="32"/>
        </w:rPr>
        <w:t>人，不满意为</w:t>
      </w:r>
      <w:r>
        <w:rPr>
          <w:rFonts w:ascii="仿宋" w:eastAsia="仿宋" w:hAnsi="仿宋" w:cs="仿宋"/>
          <w:sz w:val="32"/>
          <w:szCs w:val="32"/>
        </w:rPr>
        <w:t>8</w:t>
      </w:r>
      <w:r w:rsidRPr="001464A1">
        <w:rPr>
          <w:rFonts w:ascii="仿宋" w:eastAsia="仿宋" w:hAnsi="仿宋" w:cs="仿宋" w:hint="eastAsia"/>
          <w:sz w:val="32"/>
          <w:szCs w:val="32"/>
        </w:rPr>
        <w:t>人。分别占总人数的64.8%、</w:t>
      </w:r>
      <w:r>
        <w:rPr>
          <w:rFonts w:ascii="仿宋" w:eastAsia="仿宋" w:hAnsi="仿宋" w:cs="仿宋"/>
          <w:sz w:val="32"/>
          <w:szCs w:val="32"/>
        </w:rPr>
        <w:t>33.3</w:t>
      </w:r>
      <w:r w:rsidRPr="001464A1">
        <w:rPr>
          <w:rFonts w:ascii="仿宋" w:eastAsia="仿宋" w:hAnsi="仿宋" w:cs="仿宋" w:hint="eastAsia"/>
          <w:sz w:val="32"/>
          <w:szCs w:val="32"/>
        </w:rPr>
        <w:t>%、</w:t>
      </w:r>
      <w:r>
        <w:rPr>
          <w:rFonts w:ascii="仿宋" w:eastAsia="仿宋" w:hAnsi="仿宋" w:cs="仿宋"/>
          <w:sz w:val="32"/>
          <w:szCs w:val="32"/>
        </w:rPr>
        <w:t>1.9</w:t>
      </w:r>
      <w:r w:rsidRPr="001464A1">
        <w:rPr>
          <w:rFonts w:ascii="仿宋" w:eastAsia="仿宋" w:hAnsi="仿宋" w:cs="仿宋" w:hint="eastAsia"/>
          <w:sz w:val="32"/>
          <w:szCs w:val="32"/>
        </w:rPr>
        <w:t>%。</w:t>
      </w:r>
    </w:p>
    <w:p w14:paraId="01B6B776" w14:textId="7CFBBF12" w:rsidR="0090687C" w:rsidRPr="006E22B9" w:rsidRDefault="00400055" w:rsidP="0090687C">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90687C" w:rsidRPr="006E22B9">
        <w:rPr>
          <w:rFonts w:ascii="仿宋" w:eastAsia="仿宋" w:hAnsi="仿宋" w:cs="仿宋" w:hint="eastAsia"/>
          <w:bCs/>
          <w:sz w:val="32"/>
          <w:szCs w:val="32"/>
        </w:rPr>
        <w:t>.3.</w:t>
      </w:r>
      <w:r w:rsidR="0090687C" w:rsidRPr="006E22B9">
        <w:rPr>
          <w:rFonts w:ascii="仿宋" w:eastAsia="仿宋" w:hAnsi="仿宋" w:cs="仿宋"/>
          <w:bCs/>
          <w:sz w:val="32"/>
          <w:szCs w:val="32"/>
        </w:rPr>
        <w:t>4</w:t>
      </w:r>
      <w:r w:rsidR="0090687C" w:rsidRPr="006E22B9">
        <w:rPr>
          <w:rFonts w:ascii="仿宋" w:eastAsia="仿宋" w:hAnsi="仿宋" w:cs="仿宋" w:hint="eastAsia"/>
          <w:bCs/>
          <w:sz w:val="32"/>
          <w:szCs w:val="32"/>
        </w:rPr>
        <w:t>公共基础课满意度</w:t>
      </w:r>
    </w:p>
    <w:p w14:paraId="5399C486" w14:textId="72883839" w:rsidR="00D15724" w:rsidRPr="001464A1" w:rsidRDefault="0090687C" w:rsidP="0090687C">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对</w:t>
      </w:r>
      <w:r w:rsidRPr="0090687C">
        <w:rPr>
          <w:rFonts w:ascii="仿宋" w:eastAsia="仿宋" w:hAnsi="仿宋" w:cs="仿宋" w:hint="eastAsia"/>
          <w:sz w:val="32"/>
          <w:szCs w:val="32"/>
        </w:rPr>
        <w:t>公共基础课</w:t>
      </w:r>
      <w:r w:rsidRPr="001464A1">
        <w:rPr>
          <w:rFonts w:ascii="仿宋" w:eastAsia="仿宋" w:hAnsi="仿宋" w:cs="仿宋" w:hint="eastAsia"/>
          <w:sz w:val="32"/>
          <w:szCs w:val="32"/>
        </w:rPr>
        <w:t>满意度的调查中，选择非常满意为325人，基本满意为83人，不满意为7人。分别占总人数的78.3%、20%、1.7%。</w:t>
      </w:r>
    </w:p>
    <w:p w14:paraId="1F03A0BB" w14:textId="43E660E8" w:rsidR="00794DC8" w:rsidRPr="006E22B9" w:rsidRDefault="00400055">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B66870" w:rsidRPr="006E22B9">
        <w:rPr>
          <w:rFonts w:ascii="仿宋" w:eastAsia="仿宋" w:hAnsi="仿宋" w:cs="仿宋" w:hint="eastAsia"/>
          <w:bCs/>
          <w:sz w:val="32"/>
          <w:szCs w:val="32"/>
        </w:rPr>
        <w:t>.3.</w:t>
      </w:r>
      <w:r w:rsidR="0090687C" w:rsidRPr="006E22B9">
        <w:rPr>
          <w:rFonts w:ascii="仿宋" w:eastAsia="仿宋" w:hAnsi="仿宋" w:cs="仿宋"/>
          <w:bCs/>
          <w:sz w:val="32"/>
          <w:szCs w:val="32"/>
        </w:rPr>
        <w:t>5</w:t>
      </w:r>
      <w:r w:rsidR="006A08CC" w:rsidRPr="006E22B9">
        <w:rPr>
          <w:rFonts w:ascii="仿宋" w:eastAsia="仿宋" w:hAnsi="仿宋" w:cs="仿宋" w:hint="eastAsia"/>
          <w:bCs/>
          <w:sz w:val="32"/>
          <w:szCs w:val="32"/>
        </w:rPr>
        <w:t>专业课教学满意度</w:t>
      </w:r>
    </w:p>
    <w:p w14:paraId="6939FA13" w14:textId="77777777" w:rsidR="00794DC8" w:rsidRPr="001464A1" w:rsidRDefault="00B66870">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对专业学习满意度调查中，选择非常满意为353人，基本满意为56人，不满意为6人。分别占总人数的85%、13.5%、1.5%。</w:t>
      </w:r>
    </w:p>
    <w:p w14:paraId="3899C403" w14:textId="126AD33D" w:rsidR="00794DC8" w:rsidRPr="006E22B9" w:rsidRDefault="00400055">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B66870" w:rsidRPr="006E22B9">
        <w:rPr>
          <w:rFonts w:ascii="仿宋" w:eastAsia="仿宋" w:hAnsi="仿宋" w:cs="仿宋" w:hint="eastAsia"/>
          <w:bCs/>
          <w:sz w:val="32"/>
          <w:szCs w:val="32"/>
        </w:rPr>
        <w:t>.3.6毕业生对学校满意度</w:t>
      </w:r>
    </w:p>
    <w:p w14:paraId="7E0179F5" w14:textId="0301BDE0" w:rsidR="00794DC8" w:rsidRDefault="00B66870">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随机回收毕业生问卷50份，</w:t>
      </w:r>
      <w:r w:rsidR="006A08CC">
        <w:rPr>
          <w:rFonts w:ascii="仿宋" w:eastAsia="仿宋" w:hAnsi="仿宋" w:cs="仿宋" w:hint="eastAsia"/>
          <w:sz w:val="32"/>
          <w:szCs w:val="32"/>
        </w:rPr>
        <w:t>其中应届毕业生3</w:t>
      </w:r>
      <w:r w:rsidR="006A08CC">
        <w:rPr>
          <w:rFonts w:ascii="仿宋" w:eastAsia="仿宋" w:hAnsi="仿宋" w:cs="仿宋"/>
          <w:sz w:val="32"/>
          <w:szCs w:val="32"/>
        </w:rPr>
        <w:t>0</w:t>
      </w:r>
      <w:r w:rsidR="006A08CC">
        <w:rPr>
          <w:rFonts w:ascii="仿宋" w:eastAsia="仿宋" w:hAnsi="仿宋" w:cs="仿宋" w:hint="eastAsia"/>
          <w:sz w:val="32"/>
          <w:szCs w:val="32"/>
        </w:rPr>
        <w:t>份，</w:t>
      </w:r>
      <w:r w:rsidRPr="001464A1">
        <w:rPr>
          <w:rFonts w:ascii="仿宋" w:eastAsia="仿宋" w:hAnsi="仿宋" w:cs="仿宋" w:hint="eastAsia"/>
          <w:sz w:val="32"/>
          <w:szCs w:val="32"/>
        </w:rPr>
        <w:t>毕业</w:t>
      </w:r>
      <w:r w:rsidR="006A08CC">
        <w:rPr>
          <w:rFonts w:ascii="仿宋" w:eastAsia="仿宋" w:hAnsi="仿宋" w:cs="仿宋" w:hint="eastAsia"/>
          <w:sz w:val="32"/>
          <w:szCs w:val="32"/>
        </w:rPr>
        <w:t>三年内学</w:t>
      </w:r>
      <w:r w:rsidRPr="001464A1">
        <w:rPr>
          <w:rFonts w:ascii="仿宋" w:eastAsia="仿宋" w:hAnsi="仿宋" w:cs="仿宋" w:hint="eastAsia"/>
          <w:sz w:val="32"/>
          <w:szCs w:val="32"/>
        </w:rPr>
        <w:t>生对学校满意度调查结果</w:t>
      </w:r>
      <w:r w:rsidR="006A08CC">
        <w:rPr>
          <w:rFonts w:ascii="仿宋" w:eastAsia="仿宋" w:hAnsi="仿宋" w:cs="仿宋" w:hint="eastAsia"/>
          <w:sz w:val="32"/>
          <w:szCs w:val="32"/>
        </w:rPr>
        <w:t>均</w:t>
      </w:r>
      <w:r w:rsidRPr="001464A1">
        <w:rPr>
          <w:rFonts w:ascii="仿宋" w:eastAsia="仿宋" w:hAnsi="仿宋" w:cs="仿宋" w:hint="eastAsia"/>
          <w:sz w:val="32"/>
          <w:szCs w:val="32"/>
        </w:rPr>
        <w:t>为100%非常满意。</w:t>
      </w:r>
    </w:p>
    <w:p w14:paraId="0179102F" w14:textId="70434948" w:rsidR="00083019" w:rsidRPr="006E22B9" w:rsidRDefault="00400055" w:rsidP="00083019">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083019" w:rsidRPr="006E22B9">
        <w:rPr>
          <w:rFonts w:ascii="仿宋" w:eastAsia="仿宋" w:hAnsi="仿宋" w:cs="仿宋" w:hint="eastAsia"/>
          <w:bCs/>
          <w:sz w:val="32"/>
          <w:szCs w:val="32"/>
        </w:rPr>
        <w:t>.3.</w:t>
      </w:r>
      <w:r w:rsidR="00083019" w:rsidRPr="006E22B9">
        <w:rPr>
          <w:rFonts w:ascii="仿宋" w:eastAsia="仿宋" w:hAnsi="仿宋" w:cs="仿宋"/>
          <w:bCs/>
          <w:sz w:val="32"/>
          <w:szCs w:val="32"/>
        </w:rPr>
        <w:t>7</w:t>
      </w:r>
      <w:r w:rsidR="00083019" w:rsidRPr="006E22B9">
        <w:rPr>
          <w:rFonts w:ascii="仿宋" w:eastAsia="仿宋" w:hAnsi="仿宋" w:cs="仿宋" w:hint="eastAsia"/>
          <w:bCs/>
          <w:sz w:val="32"/>
          <w:szCs w:val="32"/>
        </w:rPr>
        <w:t>教职工满意度</w:t>
      </w:r>
    </w:p>
    <w:p w14:paraId="7CC2EE89" w14:textId="13FE8657" w:rsidR="00083019" w:rsidRDefault="00083019" w:rsidP="00083019">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lastRenderedPageBreak/>
        <w:t>随机回收</w:t>
      </w:r>
      <w:r>
        <w:rPr>
          <w:rFonts w:ascii="仿宋" w:eastAsia="仿宋" w:hAnsi="仿宋" w:cs="仿宋" w:hint="eastAsia"/>
          <w:sz w:val="32"/>
          <w:szCs w:val="32"/>
        </w:rPr>
        <w:t>教职工对学校整体满意度</w:t>
      </w:r>
      <w:r w:rsidRPr="001464A1">
        <w:rPr>
          <w:rFonts w:ascii="仿宋" w:eastAsia="仿宋" w:hAnsi="仿宋" w:cs="仿宋" w:hint="eastAsia"/>
          <w:sz w:val="32"/>
          <w:szCs w:val="32"/>
        </w:rPr>
        <w:t>问卷</w:t>
      </w:r>
      <w:r>
        <w:rPr>
          <w:rFonts w:ascii="仿宋" w:eastAsia="仿宋" w:hAnsi="仿宋" w:cs="仿宋"/>
          <w:sz w:val="32"/>
          <w:szCs w:val="32"/>
        </w:rPr>
        <w:t>63</w:t>
      </w:r>
      <w:r w:rsidRPr="001464A1">
        <w:rPr>
          <w:rFonts w:ascii="仿宋" w:eastAsia="仿宋" w:hAnsi="仿宋" w:cs="仿宋" w:hint="eastAsia"/>
          <w:sz w:val="32"/>
          <w:szCs w:val="32"/>
        </w:rPr>
        <w:t>份，选择非常满意为</w:t>
      </w:r>
      <w:r>
        <w:rPr>
          <w:rFonts w:ascii="仿宋" w:eastAsia="仿宋" w:hAnsi="仿宋" w:cs="仿宋"/>
          <w:sz w:val="32"/>
          <w:szCs w:val="32"/>
        </w:rPr>
        <w:t>51</w:t>
      </w:r>
      <w:r w:rsidRPr="001464A1">
        <w:rPr>
          <w:rFonts w:ascii="仿宋" w:eastAsia="仿宋" w:hAnsi="仿宋" w:cs="仿宋" w:hint="eastAsia"/>
          <w:sz w:val="32"/>
          <w:szCs w:val="32"/>
        </w:rPr>
        <w:t>人，基本满意为</w:t>
      </w:r>
      <w:r>
        <w:rPr>
          <w:rFonts w:ascii="仿宋" w:eastAsia="仿宋" w:hAnsi="仿宋" w:cs="仿宋"/>
          <w:sz w:val="32"/>
          <w:szCs w:val="32"/>
        </w:rPr>
        <w:t>10</w:t>
      </w:r>
      <w:r w:rsidRPr="001464A1">
        <w:rPr>
          <w:rFonts w:ascii="仿宋" w:eastAsia="仿宋" w:hAnsi="仿宋" w:cs="仿宋" w:hint="eastAsia"/>
          <w:sz w:val="32"/>
          <w:szCs w:val="32"/>
        </w:rPr>
        <w:t>人，不满意为</w:t>
      </w:r>
      <w:r>
        <w:rPr>
          <w:rFonts w:ascii="仿宋" w:eastAsia="仿宋" w:hAnsi="仿宋" w:cs="仿宋"/>
          <w:sz w:val="32"/>
          <w:szCs w:val="32"/>
        </w:rPr>
        <w:t>2</w:t>
      </w:r>
      <w:r w:rsidRPr="001464A1">
        <w:rPr>
          <w:rFonts w:ascii="仿宋" w:eastAsia="仿宋" w:hAnsi="仿宋" w:cs="仿宋" w:hint="eastAsia"/>
          <w:sz w:val="32"/>
          <w:szCs w:val="32"/>
        </w:rPr>
        <w:t>人。分别占总人数的</w:t>
      </w:r>
      <w:r>
        <w:rPr>
          <w:rFonts w:ascii="仿宋" w:eastAsia="仿宋" w:hAnsi="仿宋" w:cs="仿宋"/>
          <w:sz w:val="32"/>
          <w:szCs w:val="32"/>
        </w:rPr>
        <w:t>81</w:t>
      </w:r>
      <w:r w:rsidRPr="001464A1">
        <w:rPr>
          <w:rFonts w:ascii="仿宋" w:eastAsia="仿宋" w:hAnsi="仿宋" w:cs="仿宋" w:hint="eastAsia"/>
          <w:sz w:val="32"/>
          <w:szCs w:val="32"/>
        </w:rPr>
        <w:t>%、</w:t>
      </w:r>
      <w:r>
        <w:rPr>
          <w:rFonts w:ascii="仿宋" w:eastAsia="仿宋" w:hAnsi="仿宋" w:cs="仿宋"/>
          <w:sz w:val="32"/>
          <w:szCs w:val="32"/>
        </w:rPr>
        <w:t>15.8</w:t>
      </w:r>
      <w:r w:rsidRPr="001464A1">
        <w:rPr>
          <w:rFonts w:ascii="仿宋" w:eastAsia="仿宋" w:hAnsi="仿宋" w:cs="仿宋" w:hint="eastAsia"/>
          <w:sz w:val="32"/>
          <w:szCs w:val="32"/>
        </w:rPr>
        <w:t>%、</w:t>
      </w:r>
      <w:r>
        <w:rPr>
          <w:rFonts w:ascii="仿宋" w:eastAsia="仿宋" w:hAnsi="仿宋" w:cs="仿宋"/>
          <w:sz w:val="32"/>
          <w:szCs w:val="32"/>
        </w:rPr>
        <w:t>3.2</w:t>
      </w:r>
      <w:r w:rsidRPr="001464A1">
        <w:rPr>
          <w:rFonts w:ascii="仿宋" w:eastAsia="仿宋" w:hAnsi="仿宋" w:cs="仿宋" w:hint="eastAsia"/>
          <w:sz w:val="32"/>
          <w:szCs w:val="32"/>
        </w:rPr>
        <w:t>%。</w:t>
      </w:r>
    </w:p>
    <w:p w14:paraId="5B3CD64D" w14:textId="416365F7" w:rsidR="004600CD" w:rsidRPr="006E22B9" w:rsidRDefault="00400055" w:rsidP="004600CD">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4600CD" w:rsidRPr="006E22B9">
        <w:rPr>
          <w:rFonts w:ascii="仿宋" w:eastAsia="仿宋" w:hAnsi="仿宋" w:cs="仿宋" w:hint="eastAsia"/>
          <w:bCs/>
          <w:sz w:val="32"/>
          <w:szCs w:val="32"/>
        </w:rPr>
        <w:t>.3.</w:t>
      </w:r>
      <w:r w:rsidR="004600CD" w:rsidRPr="006E22B9">
        <w:rPr>
          <w:rFonts w:ascii="仿宋" w:eastAsia="仿宋" w:hAnsi="仿宋" w:cs="仿宋"/>
          <w:bCs/>
          <w:sz w:val="32"/>
          <w:szCs w:val="32"/>
        </w:rPr>
        <w:t>8</w:t>
      </w:r>
      <w:bookmarkStart w:id="3" w:name="_Hlk124170985"/>
      <w:r w:rsidR="004600CD" w:rsidRPr="006E22B9">
        <w:rPr>
          <w:rFonts w:ascii="仿宋" w:eastAsia="仿宋" w:hAnsi="仿宋" w:cs="仿宋" w:hint="eastAsia"/>
          <w:bCs/>
          <w:sz w:val="32"/>
          <w:szCs w:val="32"/>
        </w:rPr>
        <w:t>用人单位</w:t>
      </w:r>
      <w:bookmarkEnd w:id="3"/>
      <w:r w:rsidR="004600CD" w:rsidRPr="006E22B9">
        <w:rPr>
          <w:rFonts w:ascii="仿宋" w:eastAsia="仿宋" w:hAnsi="仿宋" w:cs="仿宋" w:hint="eastAsia"/>
          <w:bCs/>
          <w:sz w:val="32"/>
          <w:szCs w:val="32"/>
        </w:rPr>
        <w:t>满意度</w:t>
      </w:r>
    </w:p>
    <w:p w14:paraId="41F52822" w14:textId="77777777" w:rsidR="000E540F" w:rsidRDefault="004600CD" w:rsidP="004600CD">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随机回收</w:t>
      </w:r>
      <w:r>
        <w:rPr>
          <w:rFonts w:ascii="仿宋" w:eastAsia="仿宋" w:hAnsi="仿宋" w:cs="仿宋" w:hint="eastAsia"/>
          <w:sz w:val="32"/>
          <w:szCs w:val="32"/>
        </w:rPr>
        <w:t>5家</w:t>
      </w:r>
      <w:r w:rsidRPr="004600CD">
        <w:rPr>
          <w:rFonts w:ascii="仿宋" w:eastAsia="仿宋" w:hAnsi="仿宋" w:cs="仿宋" w:hint="eastAsia"/>
          <w:sz w:val="32"/>
          <w:szCs w:val="32"/>
        </w:rPr>
        <w:t>用人单位</w:t>
      </w:r>
      <w:r>
        <w:rPr>
          <w:rFonts w:ascii="仿宋" w:eastAsia="仿宋" w:hAnsi="仿宋" w:cs="仿宋" w:hint="eastAsia"/>
          <w:sz w:val="32"/>
          <w:szCs w:val="32"/>
        </w:rPr>
        <w:t>对学校毕业生满意度</w:t>
      </w:r>
      <w:r w:rsidRPr="001464A1">
        <w:rPr>
          <w:rFonts w:ascii="仿宋" w:eastAsia="仿宋" w:hAnsi="仿宋" w:cs="仿宋" w:hint="eastAsia"/>
          <w:sz w:val="32"/>
          <w:szCs w:val="32"/>
        </w:rPr>
        <w:t>问卷，</w:t>
      </w:r>
      <w:r w:rsidR="000E540F">
        <w:rPr>
          <w:rFonts w:ascii="仿宋" w:eastAsia="仿宋" w:hAnsi="仿宋" w:cs="仿宋" w:hint="eastAsia"/>
          <w:sz w:val="32"/>
          <w:szCs w:val="32"/>
        </w:rPr>
        <w:t>均为满意。</w:t>
      </w:r>
    </w:p>
    <w:p w14:paraId="00E80EC6" w14:textId="764A6CFA" w:rsidR="000E540F" w:rsidRPr="006E22B9" w:rsidRDefault="000E540F" w:rsidP="000E540F">
      <w:pPr>
        <w:spacing w:line="560" w:lineRule="exact"/>
        <w:ind w:firstLineChars="200" w:firstLine="640"/>
        <w:rPr>
          <w:rFonts w:ascii="仿宋" w:eastAsia="仿宋" w:hAnsi="仿宋" w:cs="仿宋"/>
          <w:bCs/>
          <w:sz w:val="32"/>
          <w:szCs w:val="32"/>
        </w:rPr>
      </w:pPr>
      <w:r w:rsidRPr="006E22B9">
        <w:rPr>
          <w:rFonts w:ascii="仿宋" w:eastAsia="仿宋" w:hAnsi="仿宋" w:cs="仿宋"/>
          <w:bCs/>
          <w:sz w:val="32"/>
          <w:szCs w:val="32"/>
        </w:rPr>
        <w:t xml:space="preserve"> </w:t>
      </w:r>
      <w:r w:rsidR="00400055">
        <w:rPr>
          <w:rFonts w:ascii="仿宋" w:eastAsia="仿宋" w:hAnsi="仿宋" w:cs="仿宋"/>
          <w:bCs/>
          <w:sz w:val="32"/>
          <w:szCs w:val="32"/>
        </w:rPr>
        <w:t>2</w:t>
      </w:r>
      <w:r w:rsidRPr="006E22B9">
        <w:rPr>
          <w:rFonts w:ascii="仿宋" w:eastAsia="仿宋" w:hAnsi="仿宋" w:cs="仿宋" w:hint="eastAsia"/>
          <w:bCs/>
          <w:sz w:val="32"/>
          <w:szCs w:val="32"/>
        </w:rPr>
        <w:t>.3.</w:t>
      </w:r>
      <w:r w:rsidRPr="006E22B9">
        <w:rPr>
          <w:rFonts w:ascii="仿宋" w:eastAsia="仿宋" w:hAnsi="仿宋" w:cs="仿宋"/>
          <w:bCs/>
          <w:sz w:val="32"/>
          <w:szCs w:val="32"/>
        </w:rPr>
        <w:t>9</w:t>
      </w:r>
      <w:r w:rsidRPr="006E22B9">
        <w:rPr>
          <w:rFonts w:ascii="仿宋" w:eastAsia="仿宋" w:hAnsi="仿宋" w:cs="仿宋" w:hint="eastAsia"/>
          <w:bCs/>
          <w:sz w:val="32"/>
          <w:szCs w:val="32"/>
        </w:rPr>
        <w:t>教职工满意度</w:t>
      </w:r>
    </w:p>
    <w:p w14:paraId="618B71F5" w14:textId="77777777" w:rsidR="000E540F" w:rsidRDefault="000E540F" w:rsidP="000E540F">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随机回收</w:t>
      </w:r>
      <w:r>
        <w:rPr>
          <w:rFonts w:ascii="仿宋" w:eastAsia="仿宋" w:hAnsi="仿宋" w:cs="仿宋" w:hint="eastAsia"/>
          <w:sz w:val="32"/>
          <w:szCs w:val="32"/>
        </w:rPr>
        <w:t>教职工对学校整体满意度</w:t>
      </w:r>
      <w:r w:rsidRPr="001464A1">
        <w:rPr>
          <w:rFonts w:ascii="仿宋" w:eastAsia="仿宋" w:hAnsi="仿宋" w:cs="仿宋" w:hint="eastAsia"/>
          <w:sz w:val="32"/>
          <w:szCs w:val="32"/>
        </w:rPr>
        <w:t>问卷</w:t>
      </w:r>
      <w:r>
        <w:rPr>
          <w:rFonts w:ascii="仿宋" w:eastAsia="仿宋" w:hAnsi="仿宋" w:cs="仿宋"/>
          <w:sz w:val="32"/>
          <w:szCs w:val="32"/>
        </w:rPr>
        <w:t>63</w:t>
      </w:r>
      <w:r w:rsidRPr="001464A1">
        <w:rPr>
          <w:rFonts w:ascii="仿宋" w:eastAsia="仿宋" w:hAnsi="仿宋" w:cs="仿宋" w:hint="eastAsia"/>
          <w:sz w:val="32"/>
          <w:szCs w:val="32"/>
        </w:rPr>
        <w:t>份，选择非常满意为</w:t>
      </w:r>
      <w:r>
        <w:rPr>
          <w:rFonts w:ascii="仿宋" w:eastAsia="仿宋" w:hAnsi="仿宋" w:cs="仿宋"/>
          <w:sz w:val="32"/>
          <w:szCs w:val="32"/>
        </w:rPr>
        <w:t>51</w:t>
      </w:r>
      <w:r w:rsidRPr="001464A1">
        <w:rPr>
          <w:rFonts w:ascii="仿宋" w:eastAsia="仿宋" w:hAnsi="仿宋" w:cs="仿宋" w:hint="eastAsia"/>
          <w:sz w:val="32"/>
          <w:szCs w:val="32"/>
        </w:rPr>
        <w:t>人，基本满意为</w:t>
      </w:r>
      <w:r>
        <w:rPr>
          <w:rFonts w:ascii="仿宋" w:eastAsia="仿宋" w:hAnsi="仿宋" w:cs="仿宋"/>
          <w:sz w:val="32"/>
          <w:szCs w:val="32"/>
        </w:rPr>
        <w:t>10</w:t>
      </w:r>
      <w:r w:rsidRPr="001464A1">
        <w:rPr>
          <w:rFonts w:ascii="仿宋" w:eastAsia="仿宋" w:hAnsi="仿宋" w:cs="仿宋" w:hint="eastAsia"/>
          <w:sz w:val="32"/>
          <w:szCs w:val="32"/>
        </w:rPr>
        <w:t>人，不满意为</w:t>
      </w:r>
      <w:r>
        <w:rPr>
          <w:rFonts w:ascii="仿宋" w:eastAsia="仿宋" w:hAnsi="仿宋" w:cs="仿宋"/>
          <w:sz w:val="32"/>
          <w:szCs w:val="32"/>
        </w:rPr>
        <w:t>2</w:t>
      </w:r>
      <w:r w:rsidRPr="001464A1">
        <w:rPr>
          <w:rFonts w:ascii="仿宋" w:eastAsia="仿宋" w:hAnsi="仿宋" w:cs="仿宋" w:hint="eastAsia"/>
          <w:sz w:val="32"/>
          <w:szCs w:val="32"/>
        </w:rPr>
        <w:t>人。分别占总人数的</w:t>
      </w:r>
      <w:r>
        <w:rPr>
          <w:rFonts w:ascii="仿宋" w:eastAsia="仿宋" w:hAnsi="仿宋" w:cs="仿宋"/>
          <w:sz w:val="32"/>
          <w:szCs w:val="32"/>
        </w:rPr>
        <w:t>81</w:t>
      </w:r>
      <w:r w:rsidRPr="001464A1">
        <w:rPr>
          <w:rFonts w:ascii="仿宋" w:eastAsia="仿宋" w:hAnsi="仿宋" w:cs="仿宋" w:hint="eastAsia"/>
          <w:sz w:val="32"/>
          <w:szCs w:val="32"/>
        </w:rPr>
        <w:t>%、</w:t>
      </w:r>
      <w:r>
        <w:rPr>
          <w:rFonts w:ascii="仿宋" w:eastAsia="仿宋" w:hAnsi="仿宋" w:cs="仿宋"/>
          <w:sz w:val="32"/>
          <w:szCs w:val="32"/>
        </w:rPr>
        <w:t>15.8</w:t>
      </w:r>
      <w:r w:rsidRPr="001464A1">
        <w:rPr>
          <w:rFonts w:ascii="仿宋" w:eastAsia="仿宋" w:hAnsi="仿宋" w:cs="仿宋" w:hint="eastAsia"/>
          <w:sz w:val="32"/>
          <w:szCs w:val="32"/>
        </w:rPr>
        <w:t>%、</w:t>
      </w:r>
      <w:r>
        <w:rPr>
          <w:rFonts w:ascii="仿宋" w:eastAsia="仿宋" w:hAnsi="仿宋" w:cs="仿宋"/>
          <w:sz w:val="32"/>
          <w:szCs w:val="32"/>
        </w:rPr>
        <w:t>3.2</w:t>
      </w:r>
      <w:r w:rsidRPr="001464A1">
        <w:rPr>
          <w:rFonts w:ascii="仿宋" w:eastAsia="仿宋" w:hAnsi="仿宋" w:cs="仿宋" w:hint="eastAsia"/>
          <w:sz w:val="32"/>
          <w:szCs w:val="32"/>
        </w:rPr>
        <w:t>%。</w:t>
      </w:r>
    </w:p>
    <w:p w14:paraId="39442FC1" w14:textId="5D88BDC2" w:rsidR="000E540F" w:rsidRPr="006E22B9" w:rsidRDefault="00400055" w:rsidP="000E540F">
      <w:pPr>
        <w:spacing w:line="560" w:lineRule="exact"/>
        <w:ind w:firstLineChars="200" w:firstLine="640"/>
        <w:rPr>
          <w:rFonts w:ascii="仿宋" w:eastAsia="仿宋" w:hAnsi="仿宋" w:cs="仿宋"/>
          <w:bCs/>
          <w:sz w:val="32"/>
          <w:szCs w:val="32"/>
        </w:rPr>
      </w:pPr>
      <w:r>
        <w:rPr>
          <w:rFonts w:ascii="仿宋" w:eastAsia="仿宋" w:hAnsi="仿宋" w:cs="仿宋"/>
          <w:bCs/>
          <w:sz w:val="32"/>
          <w:szCs w:val="32"/>
        </w:rPr>
        <w:t>2</w:t>
      </w:r>
      <w:r w:rsidR="000E540F" w:rsidRPr="006E22B9">
        <w:rPr>
          <w:rFonts w:ascii="仿宋" w:eastAsia="仿宋" w:hAnsi="仿宋" w:cs="仿宋" w:hint="eastAsia"/>
          <w:bCs/>
          <w:sz w:val="32"/>
          <w:szCs w:val="32"/>
        </w:rPr>
        <w:t>.3.</w:t>
      </w:r>
      <w:r w:rsidR="000E540F" w:rsidRPr="006E22B9">
        <w:rPr>
          <w:rFonts w:ascii="仿宋" w:eastAsia="仿宋" w:hAnsi="仿宋" w:cs="仿宋"/>
          <w:bCs/>
          <w:sz w:val="32"/>
          <w:szCs w:val="32"/>
        </w:rPr>
        <w:t>10</w:t>
      </w:r>
      <w:r w:rsidR="000E540F" w:rsidRPr="006E22B9">
        <w:rPr>
          <w:rFonts w:ascii="仿宋" w:eastAsia="仿宋" w:hAnsi="仿宋" w:cs="仿宋" w:hint="eastAsia"/>
          <w:bCs/>
          <w:sz w:val="32"/>
          <w:szCs w:val="32"/>
        </w:rPr>
        <w:t>教职工满意度</w:t>
      </w:r>
    </w:p>
    <w:p w14:paraId="640B38FB" w14:textId="04235DFD" w:rsidR="005D4A53" w:rsidRPr="006E22B9" w:rsidRDefault="000E540F" w:rsidP="006E22B9">
      <w:pPr>
        <w:spacing w:line="560" w:lineRule="exact"/>
        <w:ind w:firstLineChars="200" w:firstLine="640"/>
        <w:rPr>
          <w:rFonts w:ascii="仿宋" w:eastAsia="仿宋" w:hAnsi="仿宋" w:cs="仿宋"/>
          <w:sz w:val="32"/>
          <w:szCs w:val="32"/>
        </w:rPr>
      </w:pPr>
      <w:r w:rsidRPr="001464A1">
        <w:rPr>
          <w:rFonts w:ascii="仿宋" w:eastAsia="仿宋" w:hAnsi="仿宋" w:cs="仿宋" w:hint="eastAsia"/>
          <w:sz w:val="32"/>
          <w:szCs w:val="32"/>
        </w:rPr>
        <w:t>随机回收</w:t>
      </w:r>
      <w:r>
        <w:rPr>
          <w:rFonts w:ascii="仿宋" w:eastAsia="仿宋" w:hAnsi="仿宋" w:cs="仿宋" w:hint="eastAsia"/>
          <w:sz w:val="32"/>
          <w:szCs w:val="32"/>
        </w:rPr>
        <w:t>家长对学校整体满意度</w:t>
      </w:r>
      <w:r w:rsidRPr="001464A1">
        <w:rPr>
          <w:rFonts w:ascii="仿宋" w:eastAsia="仿宋" w:hAnsi="仿宋" w:cs="仿宋" w:hint="eastAsia"/>
          <w:sz w:val="32"/>
          <w:szCs w:val="32"/>
        </w:rPr>
        <w:t>问卷</w:t>
      </w:r>
      <w:r>
        <w:rPr>
          <w:rFonts w:ascii="仿宋" w:eastAsia="仿宋" w:hAnsi="仿宋" w:cs="仿宋"/>
          <w:sz w:val="32"/>
          <w:szCs w:val="32"/>
        </w:rPr>
        <w:t>235</w:t>
      </w:r>
      <w:r w:rsidRPr="001464A1">
        <w:rPr>
          <w:rFonts w:ascii="仿宋" w:eastAsia="仿宋" w:hAnsi="仿宋" w:cs="仿宋" w:hint="eastAsia"/>
          <w:sz w:val="32"/>
          <w:szCs w:val="32"/>
        </w:rPr>
        <w:t>份，选择非常满意为</w:t>
      </w:r>
      <w:r>
        <w:rPr>
          <w:rFonts w:ascii="仿宋" w:eastAsia="仿宋" w:hAnsi="仿宋" w:cs="仿宋"/>
          <w:sz w:val="32"/>
          <w:szCs w:val="32"/>
        </w:rPr>
        <w:t>192</w:t>
      </w:r>
      <w:r w:rsidRPr="001464A1">
        <w:rPr>
          <w:rFonts w:ascii="仿宋" w:eastAsia="仿宋" w:hAnsi="仿宋" w:cs="仿宋" w:hint="eastAsia"/>
          <w:sz w:val="32"/>
          <w:szCs w:val="32"/>
        </w:rPr>
        <w:t>人，基本满意为</w:t>
      </w:r>
      <w:r>
        <w:rPr>
          <w:rFonts w:ascii="仿宋" w:eastAsia="仿宋" w:hAnsi="仿宋" w:cs="仿宋"/>
          <w:sz w:val="32"/>
          <w:szCs w:val="32"/>
        </w:rPr>
        <w:t>31</w:t>
      </w:r>
      <w:r w:rsidRPr="001464A1">
        <w:rPr>
          <w:rFonts w:ascii="仿宋" w:eastAsia="仿宋" w:hAnsi="仿宋" w:cs="仿宋" w:hint="eastAsia"/>
          <w:sz w:val="32"/>
          <w:szCs w:val="32"/>
        </w:rPr>
        <w:t>人，不满意为</w:t>
      </w:r>
      <w:r>
        <w:rPr>
          <w:rFonts w:ascii="仿宋" w:eastAsia="仿宋" w:hAnsi="仿宋" w:cs="仿宋"/>
          <w:sz w:val="32"/>
          <w:szCs w:val="32"/>
        </w:rPr>
        <w:t>12</w:t>
      </w:r>
      <w:r w:rsidRPr="001464A1">
        <w:rPr>
          <w:rFonts w:ascii="仿宋" w:eastAsia="仿宋" w:hAnsi="仿宋" w:cs="仿宋" w:hint="eastAsia"/>
          <w:sz w:val="32"/>
          <w:szCs w:val="32"/>
        </w:rPr>
        <w:t>人。分别占总人数的</w:t>
      </w:r>
      <w:r>
        <w:rPr>
          <w:rFonts w:ascii="仿宋" w:eastAsia="仿宋" w:hAnsi="仿宋" w:cs="仿宋"/>
          <w:sz w:val="32"/>
          <w:szCs w:val="32"/>
        </w:rPr>
        <w:t>81.7</w:t>
      </w:r>
      <w:r w:rsidRPr="001464A1">
        <w:rPr>
          <w:rFonts w:ascii="仿宋" w:eastAsia="仿宋" w:hAnsi="仿宋" w:cs="仿宋" w:hint="eastAsia"/>
          <w:sz w:val="32"/>
          <w:szCs w:val="32"/>
        </w:rPr>
        <w:t>%、</w:t>
      </w:r>
      <w:r>
        <w:rPr>
          <w:rFonts w:ascii="仿宋" w:eastAsia="仿宋" w:hAnsi="仿宋" w:cs="仿宋"/>
          <w:sz w:val="32"/>
          <w:szCs w:val="32"/>
        </w:rPr>
        <w:t>13.2</w:t>
      </w:r>
      <w:r w:rsidRPr="001464A1">
        <w:rPr>
          <w:rFonts w:ascii="仿宋" w:eastAsia="仿宋" w:hAnsi="仿宋" w:cs="仿宋" w:hint="eastAsia"/>
          <w:sz w:val="32"/>
          <w:szCs w:val="32"/>
        </w:rPr>
        <w:t>%、</w:t>
      </w:r>
      <w:r>
        <w:rPr>
          <w:rFonts w:ascii="仿宋" w:eastAsia="仿宋" w:hAnsi="仿宋" w:cs="仿宋"/>
          <w:sz w:val="32"/>
          <w:szCs w:val="32"/>
        </w:rPr>
        <w:t>5.1</w:t>
      </w:r>
      <w:r w:rsidRPr="001464A1">
        <w:rPr>
          <w:rFonts w:ascii="仿宋" w:eastAsia="仿宋" w:hAnsi="仿宋" w:cs="仿宋" w:hint="eastAsia"/>
          <w:sz w:val="32"/>
          <w:szCs w:val="32"/>
        </w:rPr>
        <w:t>%。</w:t>
      </w:r>
    </w:p>
    <w:p w14:paraId="293005FC" w14:textId="1D0F8A42" w:rsidR="00794DC8" w:rsidRPr="006E22B9" w:rsidRDefault="00400055" w:rsidP="006E22B9">
      <w:pPr>
        <w:tabs>
          <w:tab w:val="left" w:pos="958"/>
          <w:tab w:val="left" w:pos="1078"/>
        </w:tabs>
        <w:ind w:firstLineChars="200" w:firstLine="643"/>
        <w:rPr>
          <w:rFonts w:ascii="仿宋" w:eastAsia="仿宋" w:hAnsi="仿宋" w:cs="Times New Roman"/>
          <w:b/>
          <w:bCs/>
          <w:color w:val="FF0000"/>
          <w:sz w:val="32"/>
          <w:szCs w:val="32"/>
        </w:rPr>
      </w:pPr>
      <w:bookmarkStart w:id="4" w:name="_Hlk124247222"/>
      <w:r>
        <w:rPr>
          <w:rFonts w:ascii="仿宋" w:eastAsia="仿宋" w:hAnsi="仿宋" w:cs="Times New Roman"/>
          <w:b/>
          <w:bCs/>
          <w:sz w:val="32"/>
          <w:szCs w:val="32"/>
        </w:rPr>
        <w:t>2</w:t>
      </w:r>
      <w:r w:rsidR="00B66870" w:rsidRPr="006E22B9">
        <w:rPr>
          <w:rFonts w:ascii="仿宋" w:eastAsia="仿宋" w:hAnsi="仿宋" w:cs="Times New Roman" w:hint="eastAsia"/>
          <w:b/>
          <w:bCs/>
          <w:sz w:val="32"/>
          <w:szCs w:val="32"/>
        </w:rPr>
        <w:t>.4就业质量</w:t>
      </w:r>
    </w:p>
    <w:bookmarkEnd w:id="4"/>
    <w:p w14:paraId="57212E3B" w14:textId="6C504781" w:rsidR="0069649A" w:rsidRDefault="00403E7D" w:rsidP="0069649A">
      <w:pPr>
        <w:tabs>
          <w:tab w:val="left" w:pos="958"/>
          <w:tab w:val="left" w:pos="1078"/>
        </w:tabs>
        <w:ind w:firstLineChars="200" w:firstLine="640"/>
        <w:rPr>
          <w:rFonts w:ascii="仿宋" w:eastAsia="仿宋" w:hAnsi="仿宋" w:cs="Times New Roman"/>
          <w:sz w:val="32"/>
          <w:szCs w:val="32"/>
        </w:rPr>
      </w:pPr>
      <w:r w:rsidRPr="005D4A53">
        <w:rPr>
          <w:rFonts w:ascii="仿宋" w:eastAsia="仿宋" w:hAnsi="仿宋" w:cs="Times New Roman" w:hint="eastAsia"/>
          <w:sz w:val="32"/>
          <w:szCs w:val="32"/>
        </w:rPr>
        <w:t>本学年</w:t>
      </w:r>
      <w:r w:rsidRPr="00403E7D">
        <w:rPr>
          <w:rFonts w:ascii="仿宋" w:eastAsia="仿宋" w:hAnsi="仿宋" w:cs="Times New Roman" w:hint="eastAsia"/>
          <w:sz w:val="32"/>
          <w:szCs w:val="32"/>
        </w:rPr>
        <w:t>根据学校的实际情况及需求， 2021年我校共计划招生110人。其中，中国古典舞表演10人、器乐演奏20人、影视表演20人、歌舞表演10人、杂技表演5人、声乐表演20人、美术设计20人、京剧表演5人。至2021年9月份开学为止，共招录新生142人，未报到3人，超额完成招生计划的29人。</w:t>
      </w:r>
    </w:p>
    <w:p w14:paraId="5ED423CF" w14:textId="0B6EB776" w:rsidR="00400055" w:rsidRDefault="00400055" w:rsidP="0069649A">
      <w:pPr>
        <w:tabs>
          <w:tab w:val="left" w:pos="958"/>
          <w:tab w:val="left" w:pos="1078"/>
        </w:tabs>
        <w:ind w:firstLineChars="200" w:firstLine="640"/>
        <w:rPr>
          <w:rFonts w:ascii="仿宋" w:eastAsia="仿宋" w:hAnsi="仿宋" w:cs="Times New Roman"/>
          <w:sz w:val="32"/>
          <w:szCs w:val="32"/>
        </w:rPr>
      </w:pPr>
    </w:p>
    <w:p w14:paraId="3180D5A0" w14:textId="369037F6" w:rsidR="00400055" w:rsidRDefault="00400055" w:rsidP="0069649A">
      <w:pPr>
        <w:tabs>
          <w:tab w:val="left" w:pos="958"/>
          <w:tab w:val="left" w:pos="1078"/>
        </w:tabs>
        <w:ind w:firstLineChars="200" w:firstLine="640"/>
        <w:rPr>
          <w:rFonts w:ascii="仿宋" w:eastAsia="仿宋" w:hAnsi="仿宋" w:cs="Times New Roman"/>
          <w:sz w:val="32"/>
          <w:szCs w:val="32"/>
        </w:rPr>
      </w:pPr>
    </w:p>
    <w:p w14:paraId="55BFB43A" w14:textId="77777777" w:rsidR="00400055" w:rsidRPr="00403E7D" w:rsidRDefault="00400055" w:rsidP="0069649A">
      <w:pPr>
        <w:tabs>
          <w:tab w:val="left" w:pos="958"/>
          <w:tab w:val="left" w:pos="1078"/>
        </w:tabs>
        <w:ind w:firstLineChars="200" w:firstLine="640"/>
        <w:rPr>
          <w:rFonts w:ascii="仿宋" w:eastAsia="仿宋" w:hAnsi="仿宋" w:cs="Times New Roman"/>
          <w:sz w:val="32"/>
          <w:szCs w:val="32"/>
        </w:rPr>
      </w:pPr>
    </w:p>
    <w:p w14:paraId="647B671B" w14:textId="4FE0C489" w:rsidR="00403E7D" w:rsidRPr="00DB5E60" w:rsidRDefault="00403E7D" w:rsidP="0069649A">
      <w:pPr>
        <w:tabs>
          <w:tab w:val="left" w:pos="958"/>
          <w:tab w:val="left" w:pos="1078"/>
        </w:tabs>
        <w:ind w:firstLineChars="300" w:firstLine="632"/>
        <w:jc w:val="center"/>
        <w:rPr>
          <w:rFonts w:ascii="仿宋" w:eastAsia="仿宋" w:hAnsi="仿宋" w:cs="Times New Roman"/>
          <w:b/>
          <w:bCs/>
          <w:szCs w:val="21"/>
        </w:rPr>
      </w:pPr>
      <w:r w:rsidRPr="00DB5E60">
        <w:rPr>
          <w:rFonts w:ascii="仿宋" w:eastAsia="仿宋" w:hAnsi="仿宋" w:cs="Times New Roman" w:hint="eastAsia"/>
          <w:b/>
          <w:bCs/>
          <w:szCs w:val="21"/>
        </w:rPr>
        <w:t>表</w:t>
      </w:r>
      <w:r w:rsidR="00400055">
        <w:rPr>
          <w:rFonts w:ascii="仿宋" w:eastAsia="仿宋" w:hAnsi="仿宋" w:cs="Times New Roman"/>
          <w:b/>
          <w:bCs/>
          <w:szCs w:val="21"/>
        </w:rPr>
        <w:t>2</w:t>
      </w:r>
      <w:r w:rsidRPr="00DB5E60">
        <w:rPr>
          <w:rFonts w:ascii="仿宋" w:eastAsia="仿宋" w:hAnsi="仿宋" w:cs="Times New Roman"/>
          <w:b/>
          <w:bCs/>
          <w:szCs w:val="21"/>
        </w:rPr>
        <w:t>.4.1</w:t>
      </w:r>
      <w:r w:rsidRPr="00DB5E60">
        <w:rPr>
          <w:rFonts w:ascii="仿宋" w:eastAsia="仿宋" w:hAnsi="仿宋" w:cs="Times New Roman" w:hint="eastAsia"/>
          <w:b/>
          <w:bCs/>
          <w:szCs w:val="21"/>
        </w:rPr>
        <w:t>大连艺术学校近两年招生情况表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649"/>
        <w:gridCol w:w="1806"/>
        <w:gridCol w:w="1642"/>
        <w:gridCol w:w="1707"/>
      </w:tblGrid>
      <w:tr w:rsidR="005D4A53" w:rsidRPr="00403E7D" w14:paraId="3633F085" w14:textId="77777777" w:rsidTr="00403E7D">
        <w:tc>
          <w:tcPr>
            <w:tcW w:w="1526" w:type="dxa"/>
            <w:shd w:val="clear" w:color="auto" w:fill="99FFCC"/>
          </w:tcPr>
          <w:p w14:paraId="6D2F6028"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年度</w:t>
            </w:r>
          </w:p>
        </w:tc>
        <w:tc>
          <w:tcPr>
            <w:tcW w:w="1701" w:type="dxa"/>
            <w:shd w:val="clear" w:color="auto" w:fill="99FFCC"/>
          </w:tcPr>
          <w:p w14:paraId="4D88C735"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计划招生</w:t>
            </w:r>
          </w:p>
        </w:tc>
        <w:tc>
          <w:tcPr>
            <w:tcW w:w="1866" w:type="dxa"/>
            <w:shd w:val="clear" w:color="auto" w:fill="99FFCC"/>
          </w:tcPr>
          <w:p w14:paraId="134F0CA8"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实际招生数</w:t>
            </w:r>
          </w:p>
        </w:tc>
        <w:tc>
          <w:tcPr>
            <w:tcW w:w="1693" w:type="dxa"/>
            <w:shd w:val="clear" w:color="auto" w:fill="99FFCC"/>
          </w:tcPr>
          <w:p w14:paraId="5AA538AF"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报到人数</w:t>
            </w:r>
          </w:p>
        </w:tc>
        <w:tc>
          <w:tcPr>
            <w:tcW w:w="1736" w:type="dxa"/>
            <w:shd w:val="clear" w:color="auto" w:fill="99FFCC"/>
          </w:tcPr>
          <w:p w14:paraId="0F7C7F7F"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报到率</w:t>
            </w:r>
          </w:p>
        </w:tc>
      </w:tr>
      <w:tr w:rsidR="005D4A53" w:rsidRPr="00403E7D" w14:paraId="2FC903C4" w14:textId="77777777" w:rsidTr="00403E7D">
        <w:tc>
          <w:tcPr>
            <w:tcW w:w="1526" w:type="dxa"/>
            <w:shd w:val="clear" w:color="auto" w:fill="auto"/>
          </w:tcPr>
          <w:p w14:paraId="019EFFCD"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2020年</w:t>
            </w:r>
          </w:p>
        </w:tc>
        <w:tc>
          <w:tcPr>
            <w:tcW w:w="1701" w:type="dxa"/>
            <w:shd w:val="clear" w:color="auto" w:fill="auto"/>
          </w:tcPr>
          <w:p w14:paraId="4BC81B03"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c>
          <w:tcPr>
            <w:tcW w:w="1866" w:type="dxa"/>
            <w:shd w:val="clear" w:color="auto" w:fill="auto"/>
          </w:tcPr>
          <w:p w14:paraId="56C11D21"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171</w:t>
            </w:r>
          </w:p>
        </w:tc>
        <w:tc>
          <w:tcPr>
            <w:tcW w:w="1693" w:type="dxa"/>
            <w:shd w:val="clear" w:color="auto" w:fill="auto"/>
          </w:tcPr>
          <w:p w14:paraId="49875487"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171</w:t>
            </w:r>
          </w:p>
        </w:tc>
        <w:tc>
          <w:tcPr>
            <w:tcW w:w="1736" w:type="dxa"/>
            <w:shd w:val="clear" w:color="auto" w:fill="auto"/>
          </w:tcPr>
          <w:p w14:paraId="67C29B34"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r w:rsidR="005D4A53" w:rsidRPr="00403E7D" w14:paraId="23FA6690" w14:textId="77777777" w:rsidTr="00403E7D">
        <w:tc>
          <w:tcPr>
            <w:tcW w:w="1526" w:type="dxa"/>
            <w:shd w:val="clear" w:color="auto" w:fill="auto"/>
          </w:tcPr>
          <w:p w14:paraId="4DA242EE"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2021年</w:t>
            </w:r>
          </w:p>
        </w:tc>
        <w:tc>
          <w:tcPr>
            <w:tcW w:w="1701" w:type="dxa"/>
            <w:shd w:val="clear" w:color="auto" w:fill="auto"/>
          </w:tcPr>
          <w:p w14:paraId="64EE7E4C"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c>
          <w:tcPr>
            <w:tcW w:w="1866" w:type="dxa"/>
            <w:shd w:val="clear" w:color="auto" w:fill="auto"/>
          </w:tcPr>
          <w:p w14:paraId="2C7021A5"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142</w:t>
            </w:r>
          </w:p>
        </w:tc>
        <w:tc>
          <w:tcPr>
            <w:tcW w:w="1693" w:type="dxa"/>
            <w:shd w:val="clear" w:color="auto" w:fill="auto"/>
          </w:tcPr>
          <w:p w14:paraId="64C79054"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139</w:t>
            </w:r>
          </w:p>
        </w:tc>
        <w:tc>
          <w:tcPr>
            <w:tcW w:w="1736" w:type="dxa"/>
            <w:shd w:val="clear" w:color="auto" w:fill="auto"/>
          </w:tcPr>
          <w:p w14:paraId="56F8DB1A" w14:textId="77777777" w:rsidR="00403E7D" w:rsidRPr="00403E7D" w:rsidRDefault="00403E7D" w:rsidP="00403E7D">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97.88%</w:t>
            </w:r>
          </w:p>
        </w:tc>
      </w:tr>
    </w:tbl>
    <w:p w14:paraId="35FA4CB9" w14:textId="74E66012" w:rsidR="00403E7D" w:rsidRPr="00403E7D" w:rsidRDefault="0069649A" w:rsidP="0069649A">
      <w:pPr>
        <w:tabs>
          <w:tab w:val="left" w:pos="958"/>
          <w:tab w:val="left" w:pos="1078"/>
        </w:tabs>
        <w:ind w:firstLineChars="200" w:firstLine="640"/>
        <w:rPr>
          <w:rFonts w:ascii="仿宋" w:eastAsia="仿宋" w:hAnsi="仿宋" w:cs="Times New Roman"/>
          <w:sz w:val="32"/>
          <w:szCs w:val="32"/>
        </w:rPr>
      </w:pPr>
      <w:r>
        <w:rPr>
          <w:rFonts w:ascii="仿宋" w:eastAsia="仿宋" w:hAnsi="仿宋" w:cs="Times New Roman" w:hint="eastAsia"/>
          <w:sz w:val="32"/>
          <w:szCs w:val="32"/>
        </w:rPr>
        <w:t>学校</w:t>
      </w:r>
      <w:r w:rsidR="00403E7D" w:rsidRPr="00403E7D">
        <w:rPr>
          <w:rFonts w:ascii="仿宋" w:eastAsia="仿宋" w:hAnsi="仿宋" w:cs="Times New Roman" w:hint="eastAsia"/>
          <w:sz w:val="32"/>
          <w:szCs w:val="32"/>
        </w:rPr>
        <w:t>2022年毕业生为96人，其中有</w:t>
      </w:r>
      <w:r w:rsidR="00403E7D" w:rsidRPr="005D4A53">
        <w:rPr>
          <w:rFonts w:ascii="仿宋" w:eastAsia="仿宋" w:hAnsi="仿宋" w:cs="Times New Roman"/>
          <w:sz w:val="32"/>
          <w:szCs w:val="32"/>
        </w:rPr>
        <w:t>94</w:t>
      </w:r>
      <w:r w:rsidR="00403E7D" w:rsidRPr="00403E7D">
        <w:rPr>
          <w:rFonts w:ascii="仿宋" w:eastAsia="仿宋" w:hAnsi="仿宋" w:cs="Times New Roman" w:hint="eastAsia"/>
          <w:sz w:val="32"/>
          <w:szCs w:val="32"/>
        </w:rPr>
        <w:t>人参加了高考，65人升</w:t>
      </w:r>
      <w:r w:rsidR="00403E7D" w:rsidRPr="005D4A53">
        <w:rPr>
          <w:rFonts w:ascii="仿宋" w:eastAsia="仿宋" w:hAnsi="仿宋" w:cs="Times New Roman" w:hint="eastAsia"/>
          <w:sz w:val="32"/>
          <w:szCs w:val="32"/>
        </w:rPr>
        <w:t>入高等学府</w:t>
      </w:r>
      <w:r w:rsidR="00403E7D" w:rsidRPr="00403E7D">
        <w:rPr>
          <w:rFonts w:ascii="仿宋" w:eastAsia="仿宋" w:hAnsi="仿宋" w:cs="Times New Roman" w:hint="eastAsia"/>
          <w:sz w:val="32"/>
          <w:szCs w:val="32"/>
        </w:rPr>
        <w:t>，</w:t>
      </w:r>
      <w:r w:rsidR="00403E7D" w:rsidRPr="005D4A53">
        <w:rPr>
          <w:rFonts w:ascii="仿宋" w:eastAsia="仿宋" w:hAnsi="仿宋" w:cs="Times New Roman"/>
          <w:sz w:val="32"/>
          <w:szCs w:val="32"/>
        </w:rPr>
        <w:t xml:space="preserve"> 46</w:t>
      </w:r>
      <w:r w:rsidR="00403E7D" w:rsidRPr="00403E7D">
        <w:rPr>
          <w:rFonts w:ascii="仿宋" w:eastAsia="仿宋" w:hAnsi="仿宋" w:cs="Times New Roman" w:hint="eastAsia"/>
          <w:sz w:val="32"/>
          <w:szCs w:val="32"/>
        </w:rPr>
        <w:t>人</w:t>
      </w:r>
      <w:r w:rsidR="00403E7D" w:rsidRPr="005D4A53">
        <w:rPr>
          <w:rFonts w:ascii="仿宋" w:eastAsia="仿宋" w:hAnsi="仿宋" w:cs="Times New Roman" w:hint="eastAsia"/>
          <w:sz w:val="32"/>
          <w:szCs w:val="32"/>
        </w:rPr>
        <w:t>升入</w:t>
      </w:r>
      <w:r w:rsidR="00403E7D" w:rsidRPr="00403E7D">
        <w:rPr>
          <w:rFonts w:ascii="仿宋" w:eastAsia="仿宋" w:hAnsi="仿宋" w:cs="Times New Roman" w:hint="eastAsia"/>
          <w:sz w:val="32"/>
          <w:szCs w:val="32"/>
        </w:rPr>
        <w:t>北京舞蹈学院、北京服装学院、上海戏剧学院、上海音乐学院、四川音乐学院、天津音乐学院、沈阳音乐学院、东北师范大学等</w:t>
      </w:r>
      <w:r w:rsidR="00403E7D" w:rsidRPr="005D4A53">
        <w:rPr>
          <w:rFonts w:ascii="仿宋" w:eastAsia="仿宋" w:hAnsi="仿宋" w:cs="Times New Roman" w:hint="eastAsia"/>
          <w:sz w:val="32"/>
          <w:szCs w:val="32"/>
        </w:rPr>
        <w:t>艺术类</w:t>
      </w:r>
      <w:r w:rsidR="00403E7D" w:rsidRPr="00403E7D">
        <w:rPr>
          <w:rFonts w:ascii="仿宋" w:eastAsia="仿宋" w:hAnsi="仿宋" w:cs="Times New Roman" w:hint="eastAsia"/>
          <w:sz w:val="32"/>
          <w:szCs w:val="32"/>
        </w:rPr>
        <w:t>国家重点院校</w:t>
      </w:r>
      <w:r w:rsidR="00403E7D" w:rsidRPr="005D4A53">
        <w:rPr>
          <w:rFonts w:ascii="仿宋" w:eastAsia="仿宋" w:hAnsi="仿宋" w:cs="Times New Roman" w:hint="eastAsia"/>
          <w:sz w:val="32"/>
          <w:szCs w:val="32"/>
        </w:rPr>
        <w:t>及综合类本科院校艺术专业</w:t>
      </w:r>
      <w:r w:rsidR="00403E7D" w:rsidRPr="00403E7D">
        <w:rPr>
          <w:rFonts w:ascii="仿宋" w:eastAsia="仿宋" w:hAnsi="仿宋" w:cs="Times New Roman" w:hint="eastAsia"/>
          <w:sz w:val="32"/>
          <w:szCs w:val="32"/>
        </w:rPr>
        <w:t>录取。</w:t>
      </w:r>
      <w:r w:rsidR="00403E7D" w:rsidRPr="005D4A53">
        <w:rPr>
          <w:rFonts w:ascii="仿宋" w:eastAsia="仿宋" w:hAnsi="仿宋" w:cs="Times New Roman" w:hint="eastAsia"/>
          <w:sz w:val="32"/>
          <w:szCs w:val="32"/>
        </w:rPr>
        <w:t>杂技专业就业2人，舞蹈专业灵活就业1人，其他专业升学</w:t>
      </w:r>
      <w:r w:rsidR="00403E7D" w:rsidRPr="005D4A53">
        <w:rPr>
          <w:rFonts w:ascii="仿宋" w:eastAsia="仿宋" w:hAnsi="仿宋" w:cs="Times New Roman"/>
          <w:sz w:val="32"/>
          <w:szCs w:val="32"/>
        </w:rPr>
        <w:t>65</w:t>
      </w:r>
      <w:r w:rsidR="00403E7D" w:rsidRPr="005D4A53">
        <w:rPr>
          <w:rFonts w:ascii="仿宋" w:eastAsia="仿宋" w:hAnsi="仿宋" w:cs="Times New Roman" w:hint="eastAsia"/>
          <w:sz w:val="32"/>
          <w:szCs w:val="32"/>
        </w:rPr>
        <w:t>人，升学率</w:t>
      </w:r>
      <w:r w:rsidR="00403E7D" w:rsidRPr="005D4A53">
        <w:rPr>
          <w:rFonts w:ascii="仿宋" w:eastAsia="仿宋" w:hAnsi="仿宋" w:cs="Times New Roman"/>
          <w:sz w:val="32"/>
          <w:szCs w:val="32"/>
        </w:rPr>
        <w:t>69.1</w:t>
      </w:r>
      <w:r w:rsidR="00403E7D" w:rsidRPr="005D4A53">
        <w:rPr>
          <w:rFonts w:ascii="仿宋" w:eastAsia="仿宋" w:hAnsi="仿宋" w:cs="Times New Roman" w:hint="eastAsia"/>
          <w:sz w:val="32"/>
          <w:szCs w:val="32"/>
        </w:rPr>
        <w:t>%，升入本科4</w:t>
      </w:r>
      <w:r w:rsidR="00403E7D" w:rsidRPr="005D4A53">
        <w:rPr>
          <w:rFonts w:ascii="仿宋" w:eastAsia="仿宋" w:hAnsi="仿宋" w:cs="Times New Roman"/>
          <w:sz w:val="32"/>
          <w:szCs w:val="32"/>
        </w:rPr>
        <w:t>6</w:t>
      </w:r>
      <w:r w:rsidR="00403E7D" w:rsidRPr="005D4A53">
        <w:rPr>
          <w:rFonts w:ascii="仿宋" w:eastAsia="仿宋" w:hAnsi="仿宋" w:cs="Times New Roman" w:hint="eastAsia"/>
          <w:sz w:val="32"/>
          <w:szCs w:val="32"/>
        </w:rPr>
        <w:t>人，本科率</w:t>
      </w:r>
      <w:r w:rsidR="00403E7D" w:rsidRPr="005D4A53">
        <w:rPr>
          <w:rFonts w:ascii="仿宋" w:eastAsia="仿宋" w:hAnsi="仿宋" w:cs="Times New Roman"/>
          <w:sz w:val="32"/>
          <w:szCs w:val="32"/>
        </w:rPr>
        <w:t>70.8</w:t>
      </w:r>
      <w:r w:rsidR="00403E7D" w:rsidRPr="005D4A53">
        <w:rPr>
          <w:rFonts w:ascii="仿宋" w:eastAsia="仿宋" w:hAnsi="仿宋" w:cs="Times New Roman" w:hint="eastAsia"/>
          <w:sz w:val="32"/>
          <w:szCs w:val="32"/>
        </w:rPr>
        <w:t>%，升入专科1</w:t>
      </w:r>
      <w:r w:rsidR="00403E7D" w:rsidRPr="005D4A53">
        <w:rPr>
          <w:rFonts w:ascii="仿宋" w:eastAsia="仿宋" w:hAnsi="仿宋" w:cs="Times New Roman"/>
          <w:sz w:val="32"/>
          <w:szCs w:val="32"/>
        </w:rPr>
        <w:t>9</w:t>
      </w:r>
      <w:r w:rsidR="00403E7D" w:rsidRPr="005D4A53">
        <w:rPr>
          <w:rFonts w:ascii="仿宋" w:eastAsia="仿宋" w:hAnsi="仿宋" w:cs="Times New Roman" w:hint="eastAsia"/>
          <w:sz w:val="32"/>
          <w:szCs w:val="32"/>
        </w:rPr>
        <w:t>人，专科率</w:t>
      </w:r>
      <w:r w:rsidR="00403E7D" w:rsidRPr="005D4A53">
        <w:rPr>
          <w:rFonts w:ascii="仿宋" w:eastAsia="仿宋" w:hAnsi="仿宋" w:cs="Times New Roman"/>
          <w:sz w:val="32"/>
          <w:szCs w:val="32"/>
        </w:rPr>
        <w:t>29.2%</w:t>
      </w:r>
      <w:r w:rsidR="00403E7D" w:rsidRPr="005D4A53">
        <w:rPr>
          <w:rFonts w:ascii="仿宋" w:eastAsia="仿宋" w:hAnsi="仿宋" w:cs="Times New Roman" w:hint="eastAsia"/>
          <w:sz w:val="32"/>
          <w:szCs w:val="32"/>
        </w:rPr>
        <w:t>。</w:t>
      </w:r>
    </w:p>
    <w:p w14:paraId="4949AEA1" w14:textId="77777777" w:rsidR="0069649A" w:rsidRDefault="0069649A" w:rsidP="0069649A">
      <w:pPr>
        <w:tabs>
          <w:tab w:val="left" w:pos="958"/>
          <w:tab w:val="left" w:pos="1078"/>
        </w:tabs>
        <w:ind w:firstLineChars="300" w:firstLine="630"/>
        <w:jc w:val="center"/>
        <w:rPr>
          <w:rFonts w:ascii="仿宋" w:eastAsia="仿宋" w:hAnsi="仿宋" w:cs="Times New Roman"/>
          <w:szCs w:val="21"/>
        </w:rPr>
      </w:pPr>
    </w:p>
    <w:p w14:paraId="5E5E2AD9" w14:textId="3081DE64" w:rsidR="00403E7D" w:rsidRPr="00DB5E60" w:rsidRDefault="00F5495D" w:rsidP="0069649A">
      <w:pPr>
        <w:tabs>
          <w:tab w:val="left" w:pos="958"/>
          <w:tab w:val="left" w:pos="1078"/>
        </w:tabs>
        <w:ind w:firstLineChars="300" w:firstLine="632"/>
        <w:jc w:val="center"/>
        <w:rPr>
          <w:rFonts w:ascii="仿宋" w:eastAsia="仿宋" w:hAnsi="仿宋" w:cs="Times New Roman"/>
          <w:b/>
          <w:bCs/>
          <w:szCs w:val="21"/>
        </w:rPr>
      </w:pPr>
      <w:r w:rsidRPr="00DB5E60">
        <w:rPr>
          <w:rFonts w:ascii="仿宋" w:eastAsia="仿宋" w:hAnsi="仿宋" w:cs="Times New Roman" w:hint="eastAsia"/>
          <w:b/>
          <w:bCs/>
          <w:szCs w:val="21"/>
        </w:rPr>
        <w:t>表</w:t>
      </w:r>
      <w:r w:rsidR="00BB6B5D">
        <w:rPr>
          <w:rFonts w:ascii="仿宋" w:eastAsia="仿宋" w:hAnsi="仿宋" w:cs="Times New Roman"/>
          <w:b/>
          <w:bCs/>
          <w:szCs w:val="21"/>
        </w:rPr>
        <w:t>2</w:t>
      </w:r>
      <w:r w:rsidRPr="00DB5E60">
        <w:rPr>
          <w:rFonts w:ascii="仿宋" w:eastAsia="仿宋" w:hAnsi="仿宋" w:cs="Times New Roman"/>
          <w:b/>
          <w:bCs/>
          <w:szCs w:val="21"/>
        </w:rPr>
        <w:t>.4.2</w:t>
      </w:r>
      <w:r w:rsidRPr="00DB5E60">
        <w:rPr>
          <w:rFonts w:ascii="仿宋" w:eastAsia="仿宋" w:hAnsi="仿宋" w:cs="Times New Roman" w:hint="eastAsia"/>
          <w:b/>
          <w:bCs/>
          <w:szCs w:val="21"/>
        </w:rPr>
        <w:t>大连艺术学校</w:t>
      </w:r>
      <w:r w:rsidR="00403E7D" w:rsidRPr="00DB5E60">
        <w:rPr>
          <w:rFonts w:ascii="仿宋" w:eastAsia="仿宋" w:hAnsi="仿宋" w:cs="Times New Roman" w:hint="eastAsia"/>
          <w:b/>
          <w:bCs/>
          <w:szCs w:val="21"/>
        </w:rPr>
        <w:t>近两年升学情况表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766"/>
        <w:gridCol w:w="2746"/>
      </w:tblGrid>
      <w:tr w:rsidR="005D4A53" w:rsidRPr="00403E7D" w14:paraId="24776ED5" w14:textId="77777777" w:rsidTr="00112EB3">
        <w:tc>
          <w:tcPr>
            <w:tcW w:w="2850" w:type="dxa"/>
            <w:shd w:val="clear" w:color="auto" w:fill="99FFCC"/>
            <w:vAlign w:val="center"/>
          </w:tcPr>
          <w:p w14:paraId="5D9EB846"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年度</w:t>
            </w:r>
          </w:p>
        </w:tc>
        <w:tc>
          <w:tcPr>
            <w:tcW w:w="2841" w:type="dxa"/>
            <w:shd w:val="clear" w:color="auto" w:fill="99FFCC"/>
            <w:vAlign w:val="center"/>
          </w:tcPr>
          <w:p w14:paraId="2D102F6C"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毕业生人数</w:t>
            </w:r>
          </w:p>
        </w:tc>
        <w:tc>
          <w:tcPr>
            <w:tcW w:w="2831" w:type="dxa"/>
            <w:shd w:val="clear" w:color="auto" w:fill="99FFCC"/>
            <w:vAlign w:val="center"/>
          </w:tcPr>
          <w:p w14:paraId="60F7FB7A"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升学人数</w:t>
            </w:r>
          </w:p>
        </w:tc>
      </w:tr>
      <w:tr w:rsidR="005D4A53" w:rsidRPr="00403E7D" w14:paraId="39D2364B" w14:textId="77777777" w:rsidTr="00112EB3">
        <w:tc>
          <w:tcPr>
            <w:tcW w:w="2850" w:type="dxa"/>
            <w:shd w:val="clear" w:color="auto" w:fill="auto"/>
            <w:vAlign w:val="center"/>
          </w:tcPr>
          <w:p w14:paraId="14E3B05B"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2021年</w:t>
            </w:r>
          </w:p>
        </w:tc>
        <w:tc>
          <w:tcPr>
            <w:tcW w:w="2841" w:type="dxa"/>
            <w:shd w:val="clear" w:color="auto" w:fill="auto"/>
            <w:vAlign w:val="center"/>
          </w:tcPr>
          <w:p w14:paraId="7DF157C4"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103</w:t>
            </w:r>
          </w:p>
        </w:tc>
        <w:tc>
          <w:tcPr>
            <w:tcW w:w="2831" w:type="dxa"/>
            <w:shd w:val="clear" w:color="auto" w:fill="auto"/>
            <w:vAlign w:val="center"/>
          </w:tcPr>
          <w:p w14:paraId="2EC0E9B3"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94</w:t>
            </w:r>
          </w:p>
        </w:tc>
      </w:tr>
      <w:tr w:rsidR="005D4A53" w:rsidRPr="00403E7D" w14:paraId="6783DF26" w14:textId="77777777" w:rsidTr="00112EB3">
        <w:tc>
          <w:tcPr>
            <w:tcW w:w="2850" w:type="dxa"/>
            <w:shd w:val="clear" w:color="auto" w:fill="auto"/>
            <w:vAlign w:val="center"/>
          </w:tcPr>
          <w:p w14:paraId="5079B2E9"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2022年</w:t>
            </w:r>
          </w:p>
        </w:tc>
        <w:tc>
          <w:tcPr>
            <w:tcW w:w="2841" w:type="dxa"/>
            <w:shd w:val="clear" w:color="auto" w:fill="auto"/>
            <w:vAlign w:val="center"/>
          </w:tcPr>
          <w:p w14:paraId="67D1826A"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96</w:t>
            </w:r>
          </w:p>
        </w:tc>
        <w:tc>
          <w:tcPr>
            <w:tcW w:w="2831" w:type="dxa"/>
            <w:shd w:val="clear" w:color="auto" w:fill="auto"/>
            <w:vAlign w:val="center"/>
          </w:tcPr>
          <w:p w14:paraId="6B84FA51"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65</w:t>
            </w:r>
          </w:p>
        </w:tc>
      </w:tr>
    </w:tbl>
    <w:p w14:paraId="5E169837" w14:textId="77777777" w:rsidR="0069649A" w:rsidRDefault="0069649A" w:rsidP="00163F79">
      <w:pPr>
        <w:tabs>
          <w:tab w:val="left" w:pos="958"/>
          <w:tab w:val="left" w:pos="1078"/>
        </w:tabs>
        <w:rPr>
          <w:rFonts w:ascii="仿宋" w:eastAsia="仿宋" w:hAnsi="仿宋" w:cs="Times New Roman"/>
          <w:szCs w:val="21"/>
        </w:rPr>
      </w:pPr>
    </w:p>
    <w:p w14:paraId="0CD57331" w14:textId="77777777" w:rsidR="0069649A" w:rsidRDefault="0069649A" w:rsidP="00163F79">
      <w:pPr>
        <w:tabs>
          <w:tab w:val="left" w:pos="958"/>
          <w:tab w:val="left" w:pos="1078"/>
        </w:tabs>
        <w:rPr>
          <w:rFonts w:ascii="仿宋" w:eastAsia="仿宋" w:hAnsi="仿宋" w:cs="Times New Roman"/>
          <w:szCs w:val="21"/>
        </w:rPr>
      </w:pPr>
    </w:p>
    <w:p w14:paraId="632C0C32" w14:textId="77777777" w:rsidR="0069649A" w:rsidRDefault="0069649A" w:rsidP="00163F79">
      <w:pPr>
        <w:tabs>
          <w:tab w:val="left" w:pos="958"/>
          <w:tab w:val="left" w:pos="1078"/>
        </w:tabs>
        <w:rPr>
          <w:rFonts w:ascii="仿宋" w:eastAsia="仿宋" w:hAnsi="仿宋" w:cs="Times New Roman"/>
          <w:szCs w:val="21"/>
        </w:rPr>
      </w:pPr>
    </w:p>
    <w:p w14:paraId="4CDB5D12" w14:textId="77777777" w:rsidR="0069649A" w:rsidRDefault="0069649A" w:rsidP="00163F79">
      <w:pPr>
        <w:tabs>
          <w:tab w:val="left" w:pos="958"/>
          <w:tab w:val="left" w:pos="1078"/>
        </w:tabs>
        <w:rPr>
          <w:rFonts w:ascii="仿宋" w:eastAsia="仿宋" w:hAnsi="仿宋" w:cs="Times New Roman"/>
          <w:szCs w:val="21"/>
        </w:rPr>
      </w:pPr>
    </w:p>
    <w:p w14:paraId="6C8E05FF" w14:textId="77777777" w:rsidR="0069649A" w:rsidRDefault="0069649A" w:rsidP="00163F79">
      <w:pPr>
        <w:tabs>
          <w:tab w:val="left" w:pos="958"/>
          <w:tab w:val="left" w:pos="1078"/>
        </w:tabs>
        <w:rPr>
          <w:rFonts w:ascii="仿宋" w:eastAsia="仿宋" w:hAnsi="仿宋" w:cs="Times New Roman"/>
          <w:szCs w:val="21"/>
        </w:rPr>
      </w:pPr>
    </w:p>
    <w:p w14:paraId="635B3EC1" w14:textId="77777777" w:rsidR="0069649A" w:rsidRDefault="0069649A" w:rsidP="00163F79">
      <w:pPr>
        <w:tabs>
          <w:tab w:val="left" w:pos="958"/>
          <w:tab w:val="left" w:pos="1078"/>
        </w:tabs>
        <w:rPr>
          <w:rFonts w:ascii="仿宋" w:eastAsia="仿宋" w:hAnsi="仿宋" w:cs="Times New Roman"/>
          <w:szCs w:val="21"/>
        </w:rPr>
      </w:pPr>
    </w:p>
    <w:p w14:paraId="4DE042FE" w14:textId="77777777" w:rsidR="0069649A" w:rsidRDefault="0069649A" w:rsidP="00163F79">
      <w:pPr>
        <w:tabs>
          <w:tab w:val="left" w:pos="958"/>
          <w:tab w:val="left" w:pos="1078"/>
        </w:tabs>
        <w:rPr>
          <w:rFonts w:ascii="仿宋" w:eastAsia="仿宋" w:hAnsi="仿宋" w:cs="Times New Roman"/>
          <w:szCs w:val="21"/>
        </w:rPr>
      </w:pPr>
    </w:p>
    <w:p w14:paraId="015044BC" w14:textId="77777777" w:rsidR="0069649A" w:rsidRDefault="0069649A" w:rsidP="00163F79">
      <w:pPr>
        <w:tabs>
          <w:tab w:val="left" w:pos="958"/>
          <w:tab w:val="left" w:pos="1078"/>
        </w:tabs>
        <w:rPr>
          <w:rFonts w:ascii="仿宋" w:eastAsia="仿宋" w:hAnsi="仿宋" w:cs="Times New Roman"/>
          <w:szCs w:val="21"/>
        </w:rPr>
      </w:pPr>
    </w:p>
    <w:p w14:paraId="28342D7A" w14:textId="77777777" w:rsidR="0069649A" w:rsidRDefault="0069649A" w:rsidP="00163F79">
      <w:pPr>
        <w:tabs>
          <w:tab w:val="left" w:pos="958"/>
          <w:tab w:val="left" w:pos="1078"/>
        </w:tabs>
        <w:rPr>
          <w:rFonts w:ascii="仿宋" w:eastAsia="仿宋" w:hAnsi="仿宋" w:cs="Times New Roman" w:hint="eastAsia"/>
          <w:szCs w:val="21"/>
        </w:rPr>
      </w:pPr>
    </w:p>
    <w:p w14:paraId="24EF7F52" w14:textId="0698EB35" w:rsidR="00112EB3" w:rsidRPr="00DB5E60" w:rsidRDefault="00112EB3" w:rsidP="0069649A">
      <w:pPr>
        <w:tabs>
          <w:tab w:val="left" w:pos="958"/>
          <w:tab w:val="left" w:pos="1078"/>
        </w:tabs>
        <w:jc w:val="center"/>
        <w:rPr>
          <w:rFonts w:ascii="仿宋" w:eastAsia="仿宋" w:hAnsi="仿宋" w:cs="Times New Roman"/>
          <w:b/>
          <w:bCs/>
          <w:szCs w:val="21"/>
        </w:rPr>
      </w:pPr>
      <w:bookmarkStart w:id="5" w:name="_Hlk124247308"/>
      <w:r w:rsidRPr="00DB5E60">
        <w:rPr>
          <w:rFonts w:ascii="仿宋" w:eastAsia="仿宋" w:hAnsi="仿宋" w:cs="Times New Roman" w:hint="eastAsia"/>
          <w:b/>
          <w:bCs/>
          <w:szCs w:val="21"/>
        </w:rPr>
        <w:lastRenderedPageBreak/>
        <w:t>表</w:t>
      </w:r>
      <w:r w:rsidR="00AB6253">
        <w:rPr>
          <w:rFonts w:ascii="仿宋" w:eastAsia="仿宋" w:hAnsi="仿宋" w:cs="Times New Roman"/>
          <w:b/>
          <w:bCs/>
          <w:szCs w:val="21"/>
        </w:rPr>
        <w:t>2</w:t>
      </w:r>
      <w:r w:rsidRPr="00DB5E60">
        <w:rPr>
          <w:rFonts w:ascii="仿宋" w:eastAsia="仿宋" w:hAnsi="仿宋" w:cs="Times New Roman"/>
          <w:b/>
          <w:bCs/>
          <w:szCs w:val="21"/>
        </w:rPr>
        <w:t>.4.3</w:t>
      </w:r>
      <w:r w:rsidRPr="00DB5E60">
        <w:rPr>
          <w:rFonts w:ascii="仿宋" w:eastAsia="仿宋" w:hAnsi="仿宋" w:cs="Times New Roman" w:hint="eastAsia"/>
          <w:b/>
          <w:bCs/>
          <w:szCs w:val="21"/>
        </w:rPr>
        <w:t>大连艺术学校2</w:t>
      </w:r>
      <w:r w:rsidRPr="00DB5E60">
        <w:rPr>
          <w:rFonts w:ascii="仿宋" w:eastAsia="仿宋" w:hAnsi="仿宋" w:cs="Times New Roman"/>
          <w:b/>
          <w:bCs/>
          <w:szCs w:val="21"/>
        </w:rPr>
        <w:t>022</w:t>
      </w:r>
      <w:r w:rsidRPr="00DB5E60">
        <w:rPr>
          <w:rFonts w:ascii="仿宋" w:eastAsia="仿宋" w:hAnsi="仿宋" w:cs="Times New Roman" w:hint="eastAsia"/>
          <w:b/>
          <w:bCs/>
          <w:szCs w:val="21"/>
        </w:rPr>
        <w:t>年升学就业情况表</w:t>
      </w:r>
    </w:p>
    <w:bookmarkEnd w:id="5"/>
    <w:p w14:paraId="3B38DA5B" w14:textId="1D0CD517" w:rsidR="00112EB3" w:rsidRPr="00112EB3" w:rsidRDefault="00112EB3" w:rsidP="00163F79">
      <w:pPr>
        <w:tabs>
          <w:tab w:val="left" w:pos="958"/>
          <w:tab w:val="left" w:pos="1078"/>
        </w:tabs>
        <w:rPr>
          <w:rFonts w:ascii="仿宋" w:eastAsia="仿宋" w:hAnsi="仿宋" w:cs="Times New Roman"/>
          <w:sz w:val="32"/>
          <w:szCs w:val="32"/>
        </w:rPr>
      </w:pPr>
      <w:r>
        <w:rPr>
          <w:rFonts w:ascii="仿宋" w:eastAsia="仿宋" w:hAnsi="仿宋" w:cs="Times New Roman"/>
          <w:noProof/>
          <w:sz w:val="32"/>
          <w:szCs w:val="32"/>
        </w:rPr>
        <w:drawing>
          <wp:inline distT="0" distB="0" distL="0" distR="0" wp14:anchorId="6C0BF828" wp14:editId="1C4BA530">
            <wp:extent cx="5265420" cy="4945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5420" cy="4945380"/>
                    </a:xfrm>
                    <a:prstGeom prst="rect">
                      <a:avLst/>
                    </a:prstGeom>
                    <a:noFill/>
                    <a:ln>
                      <a:noFill/>
                    </a:ln>
                  </pic:spPr>
                </pic:pic>
              </a:graphicData>
            </a:graphic>
          </wp:inline>
        </w:drawing>
      </w:r>
    </w:p>
    <w:p w14:paraId="6D1DA7E4" w14:textId="1222C6F1" w:rsidR="00E909F5" w:rsidRPr="005D4A53" w:rsidRDefault="0034218F" w:rsidP="0069649A">
      <w:pPr>
        <w:tabs>
          <w:tab w:val="left" w:pos="958"/>
          <w:tab w:val="left" w:pos="1078"/>
        </w:tabs>
        <w:ind w:firstLineChars="200" w:firstLine="640"/>
        <w:rPr>
          <w:rFonts w:ascii="仿宋" w:eastAsia="仿宋" w:hAnsi="仿宋" w:cs="Times New Roman"/>
          <w:sz w:val="32"/>
          <w:szCs w:val="32"/>
        </w:rPr>
      </w:pPr>
      <w:r w:rsidRPr="005D4A53">
        <w:rPr>
          <w:rFonts w:ascii="仿宋" w:eastAsia="仿宋" w:hAnsi="仿宋" w:cs="Times New Roman" w:hint="eastAsia"/>
          <w:sz w:val="32"/>
          <w:szCs w:val="32"/>
        </w:rPr>
        <w:t>学校</w:t>
      </w:r>
      <w:r w:rsidR="00E909F5" w:rsidRPr="00403E7D">
        <w:rPr>
          <w:rFonts w:ascii="仿宋" w:eastAsia="仿宋" w:hAnsi="仿宋" w:cs="Times New Roman" w:hint="eastAsia"/>
          <w:sz w:val="32"/>
          <w:szCs w:val="32"/>
        </w:rPr>
        <w:t>现有在校生人数534人</w:t>
      </w:r>
      <w:r w:rsidR="00E909F5" w:rsidRPr="005D4A53">
        <w:rPr>
          <w:rFonts w:ascii="仿宋" w:eastAsia="仿宋" w:hAnsi="仿宋" w:cs="Times New Roman" w:hint="eastAsia"/>
          <w:sz w:val="32"/>
          <w:szCs w:val="32"/>
        </w:rPr>
        <w:t>，生源分布在全国各地</w:t>
      </w:r>
      <w:r w:rsidR="00403E7D" w:rsidRPr="00403E7D">
        <w:rPr>
          <w:rFonts w:ascii="仿宋" w:eastAsia="仿宋" w:hAnsi="仿宋" w:cs="Times New Roman" w:hint="eastAsia"/>
          <w:sz w:val="32"/>
          <w:szCs w:val="32"/>
        </w:rPr>
        <w:t>，</w:t>
      </w:r>
      <w:r w:rsidR="00E909F5" w:rsidRPr="005D4A53">
        <w:rPr>
          <w:rFonts w:ascii="仿宋" w:eastAsia="仿宋" w:hAnsi="仿宋" w:cs="Times New Roman" w:hint="eastAsia"/>
          <w:sz w:val="32"/>
          <w:szCs w:val="32"/>
        </w:rPr>
        <w:t>目前</w:t>
      </w:r>
      <w:r w:rsidR="00403E7D" w:rsidRPr="00403E7D">
        <w:rPr>
          <w:rFonts w:ascii="仿宋" w:eastAsia="仿宋" w:hAnsi="仿宋" w:cs="Times New Roman" w:hint="eastAsia"/>
          <w:sz w:val="32"/>
          <w:szCs w:val="32"/>
        </w:rPr>
        <w:t>辽宁省生源占89.5%，外省生源占10.5%。</w:t>
      </w:r>
    </w:p>
    <w:p w14:paraId="16538BA5" w14:textId="0A666277" w:rsidR="00403E7D" w:rsidRPr="00DB5E60" w:rsidRDefault="00163F79" w:rsidP="0069649A">
      <w:pPr>
        <w:tabs>
          <w:tab w:val="left" w:pos="958"/>
          <w:tab w:val="left" w:pos="1078"/>
        </w:tabs>
        <w:ind w:firstLineChars="1100" w:firstLine="2319"/>
        <w:rPr>
          <w:rFonts w:ascii="仿宋" w:eastAsia="仿宋" w:hAnsi="仿宋" w:cs="Times New Roman"/>
          <w:b/>
          <w:bCs/>
          <w:szCs w:val="21"/>
        </w:rPr>
      </w:pPr>
      <w:r w:rsidRPr="00DB5E60">
        <w:rPr>
          <w:rFonts w:ascii="仿宋" w:eastAsia="仿宋" w:hAnsi="仿宋" w:cs="Times New Roman" w:hint="eastAsia"/>
          <w:b/>
          <w:bCs/>
          <w:szCs w:val="21"/>
        </w:rPr>
        <w:t>表</w:t>
      </w:r>
      <w:r w:rsidR="00AB6253">
        <w:rPr>
          <w:rFonts w:ascii="仿宋" w:eastAsia="仿宋" w:hAnsi="仿宋" w:cs="Times New Roman"/>
          <w:b/>
          <w:bCs/>
          <w:szCs w:val="21"/>
        </w:rPr>
        <w:t>2</w:t>
      </w:r>
      <w:r w:rsidRPr="00DB5E60">
        <w:rPr>
          <w:rFonts w:ascii="仿宋" w:eastAsia="仿宋" w:hAnsi="仿宋" w:cs="Times New Roman"/>
          <w:b/>
          <w:bCs/>
          <w:szCs w:val="21"/>
        </w:rPr>
        <w:t>.4.</w:t>
      </w:r>
      <w:r w:rsidR="00112EB3" w:rsidRPr="00DB5E60">
        <w:rPr>
          <w:rFonts w:ascii="仿宋" w:eastAsia="仿宋" w:hAnsi="仿宋" w:cs="Times New Roman"/>
          <w:b/>
          <w:bCs/>
          <w:szCs w:val="21"/>
        </w:rPr>
        <w:t>4</w:t>
      </w:r>
      <w:r w:rsidR="00403E7D" w:rsidRPr="00DB5E60">
        <w:rPr>
          <w:rFonts w:ascii="仿宋" w:eastAsia="仿宋" w:hAnsi="仿宋" w:cs="Times New Roman" w:hint="eastAsia"/>
          <w:b/>
          <w:bCs/>
          <w:szCs w:val="21"/>
        </w:rPr>
        <w:t>学生专业规模巩固率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496"/>
        <w:gridCol w:w="2073"/>
        <w:gridCol w:w="2075"/>
      </w:tblGrid>
      <w:tr w:rsidR="005D4A53" w:rsidRPr="00403E7D" w14:paraId="45DC0356" w14:textId="77777777" w:rsidTr="00234C46">
        <w:trPr>
          <w:trHeight w:hRule="exact" w:val="527"/>
        </w:trPr>
        <w:tc>
          <w:tcPr>
            <w:tcW w:w="1667" w:type="dxa"/>
            <w:tcBorders>
              <w:bottom w:val="single" w:sz="4" w:space="0" w:color="auto"/>
            </w:tcBorders>
            <w:shd w:val="clear" w:color="auto" w:fill="66FFCC"/>
            <w:vAlign w:val="center"/>
          </w:tcPr>
          <w:p w14:paraId="1E21067F"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年级</w:t>
            </w:r>
          </w:p>
        </w:tc>
        <w:tc>
          <w:tcPr>
            <w:tcW w:w="2594" w:type="dxa"/>
            <w:tcBorders>
              <w:bottom w:val="single" w:sz="4" w:space="0" w:color="auto"/>
            </w:tcBorders>
            <w:shd w:val="clear" w:color="auto" w:fill="66FFCC"/>
            <w:vAlign w:val="center"/>
          </w:tcPr>
          <w:p w14:paraId="7402E989"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现有学生人数</w:t>
            </w:r>
          </w:p>
        </w:tc>
        <w:tc>
          <w:tcPr>
            <w:tcW w:w="2130" w:type="dxa"/>
            <w:tcBorders>
              <w:bottom w:val="single" w:sz="4" w:space="0" w:color="auto"/>
            </w:tcBorders>
            <w:shd w:val="clear" w:color="auto" w:fill="66FFCC"/>
            <w:vAlign w:val="center"/>
          </w:tcPr>
          <w:p w14:paraId="2EC61DD6"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注册人数</w:t>
            </w:r>
          </w:p>
        </w:tc>
        <w:tc>
          <w:tcPr>
            <w:tcW w:w="2132" w:type="dxa"/>
            <w:tcBorders>
              <w:bottom w:val="single" w:sz="4" w:space="0" w:color="auto"/>
            </w:tcBorders>
            <w:shd w:val="clear" w:color="auto" w:fill="66FFCC"/>
            <w:vAlign w:val="center"/>
          </w:tcPr>
          <w:p w14:paraId="01737855" w14:textId="77777777" w:rsidR="00403E7D" w:rsidRPr="00403E7D" w:rsidRDefault="00403E7D" w:rsidP="00403E7D">
            <w:pPr>
              <w:tabs>
                <w:tab w:val="left" w:pos="958"/>
                <w:tab w:val="left" w:pos="1078"/>
              </w:tabs>
              <w:ind w:firstLineChars="300" w:firstLine="960"/>
              <w:rPr>
                <w:rFonts w:ascii="仿宋" w:eastAsia="仿宋" w:hAnsi="仿宋" w:cs="Times New Roman"/>
                <w:sz w:val="32"/>
                <w:szCs w:val="32"/>
              </w:rPr>
            </w:pPr>
            <w:r w:rsidRPr="00403E7D">
              <w:rPr>
                <w:rFonts w:ascii="仿宋" w:eastAsia="仿宋" w:hAnsi="仿宋" w:cs="Times New Roman" w:hint="eastAsia"/>
                <w:sz w:val="32"/>
                <w:szCs w:val="32"/>
              </w:rPr>
              <w:t>巩固率</w:t>
            </w:r>
          </w:p>
        </w:tc>
      </w:tr>
      <w:tr w:rsidR="005D4A53" w:rsidRPr="00403E7D" w14:paraId="6EE4F18A" w14:textId="77777777" w:rsidTr="00234C46">
        <w:trPr>
          <w:trHeight w:hRule="exact" w:val="527"/>
        </w:trPr>
        <w:tc>
          <w:tcPr>
            <w:tcW w:w="1667" w:type="dxa"/>
            <w:shd w:val="clear" w:color="auto" w:fill="FFFFFF" w:themeFill="background1"/>
            <w:vAlign w:val="center"/>
          </w:tcPr>
          <w:p w14:paraId="2478C566"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2021级</w:t>
            </w:r>
          </w:p>
        </w:tc>
        <w:tc>
          <w:tcPr>
            <w:tcW w:w="2594" w:type="dxa"/>
            <w:shd w:val="clear" w:color="auto" w:fill="FFFFFF" w:themeFill="background1"/>
            <w:vAlign w:val="center"/>
          </w:tcPr>
          <w:p w14:paraId="4839A01D"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139</w:t>
            </w:r>
          </w:p>
        </w:tc>
        <w:tc>
          <w:tcPr>
            <w:tcW w:w="2130" w:type="dxa"/>
            <w:shd w:val="clear" w:color="auto" w:fill="FFFFFF" w:themeFill="background1"/>
            <w:vAlign w:val="center"/>
          </w:tcPr>
          <w:p w14:paraId="65C04C01"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139</w:t>
            </w:r>
          </w:p>
        </w:tc>
        <w:tc>
          <w:tcPr>
            <w:tcW w:w="2132" w:type="dxa"/>
            <w:shd w:val="clear" w:color="auto" w:fill="FFFFFF" w:themeFill="background1"/>
            <w:vAlign w:val="center"/>
          </w:tcPr>
          <w:p w14:paraId="1D30A98B"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r w:rsidR="005D4A53" w:rsidRPr="00403E7D" w14:paraId="333A7505" w14:textId="77777777" w:rsidTr="00234C46">
        <w:trPr>
          <w:trHeight w:hRule="exact" w:val="510"/>
        </w:trPr>
        <w:tc>
          <w:tcPr>
            <w:tcW w:w="1667" w:type="dxa"/>
            <w:vAlign w:val="center"/>
          </w:tcPr>
          <w:p w14:paraId="6013363D"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2020级</w:t>
            </w:r>
          </w:p>
        </w:tc>
        <w:tc>
          <w:tcPr>
            <w:tcW w:w="2594" w:type="dxa"/>
            <w:vAlign w:val="center"/>
          </w:tcPr>
          <w:p w14:paraId="5C14ACC8"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168</w:t>
            </w:r>
          </w:p>
        </w:tc>
        <w:tc>
          <w:tcPr>
            <w:tcW w:w="2130" w:type="dxa"/>
            <w:vAlign w:val="center"/>
          </w:tcPr>
          <w:p w14:paraId="203560B5"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168</w:t>
            </w:r>
          </w:p>
        </w:tc>
        <w:tc>
          <w:tcPr>
            <w:tcW w:w="2132" w:type="dxa"/>
            <w:vAlign w:val="center"/>
          </w:tcPr>
          <w:p w14:paraId="3ACBB062"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r w:rsidR="005D4A53" w:rsidRPr="00403E7D" w14:paraId="47E9F323" w14:textId="77777777" w:rsidTr="00234C46">
        <w:trPr>
          <w:trHeight w:hRule="exact" w:val="510"/>
        </w:trPr>
        <w:tc>
          <w:tcPr>
            <w:tcW w:w="1667" w:type="dxa"/>
            <w:vAlign w:val="center"/>
          </w:tcPr>
          <w:p w14:paraId="64A81D5A"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2019级</w:t>
            </w:r>
          </w:p>
        </w:tc>
        <w:tc>
          <w:tcPr>
            <w:tcW w:w="2594" w:type="dxa"/>
            <w:vAlign w:val="center"/>
          </w:tcPr>
          <w:p w14:paraId="207AEC0D"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116</w:t>
            </w:r>
          </w:p>
        </w:tc>
        <w:tc>
          <w:tcPr>
            <w:tcW w:w="2130" w:type="dxa"/>
            <w:vAlign w:val="center"/>
          </w:tcPr>
          <w:p w14:paraId="26BE66D9"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116</w:t>
            </w:r>
          </w:p>
        </w:tc>
        <w:tc>
          <w:tcPr>
            <w:tcW w:w="2132" w:type="dxa"/>
            <w:vAlign w:val="center"/>
          </w:tcPr>
          <w:p w14:paraId="717C482E"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r w:rsidR="005D4A53" w:rsidRPr="00403E7D" w14:paraId="1D5584F9" w14:textId="77777777" w:rsidTr="00234C46">
        <w:trPr>
          <w:trHeight w:hRule="exact" w:val="510"/>
        </w:trPr>
        <w:tc>
          <w:tcPr>
            <w:tcW w:w="1667" w:type="dxa"/>
            <w:vAlign w:val="center"/>
          </w:tcPr>
          <w:p w14:paraId="75216B3D"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2018级</w:t>
            </w:r>
          </w:p>
        </w:tc>
        <w:tc>
          <w:tcPr>
            <w:tcW w:w="2594" w:type="dxa"/>
            <w:vAlign w:val="center"/>
          </w:tcPr>
          <w:p w14:paraId="1E1C0816"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50</w:t>
            </w:r>
          </w:p>
        </w:tc>
        <w:tc>
          <w:tcPr>
            <w:tcW w:w="2130" w:type="dxa"/>
            <w:vAlign w:val="center"/>
          </w:tcPr>
          <w:p w14:paraId="346EF076"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50</w:t>
            </w:r>
          </w:p>
        </w:tc>
        <w:tc>
          <w:tcPr>
            <w:tcW w:w="2132" w:type="dxa"/>
            <w:vAlign w:val="center"/>
          </w:tcPr>
          <w:p w14:paraId="1F0BA8C0"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r w:rsidR="005D4A53" w:rsidRPr="00403E7D" w14:paraId="7216AAE9" w14:textId="77777777" w:rsidTr="00234C46">
        <w:trPr>
          <w:trHeight w:hRule="exact" w:val="510"/>
        </w:trPr>
        <w:tc>
          <w:tcPr>
            <w:tcW w:w="1667" w:type="dxa"/>
            <w:vAlign w:val="center"/>
          </w:tcPr>
          <w:p w14:paraId="74DB1946"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2017级</w:t>
            </w:r>
          </w:p>
        </w:tc>
        <w:tc>
          <w:tcPr>
            <w:tcW w:w="2594" w:type="dxa"/>
            <w:vAlign w:val="center"/>
          </w:tcPr>
          <w:p w14:paraId="146583F3"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37</w:t>
            </w:r>
          </w:p>
        </w:tc>
        <w:tc>
          <w:tcPr>
            <w:tcW w:w="2130" w:type="dxa"/>
            <w:vAlign w:val="center"/>
          </w:tcPr>
          <w:p w14:paraId="1583BBF3"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37</w:t>
            </w:r>
          </w:p>
        </w:tc>
        <w:tc>
          <w:tcPr>
            <w:tcW w:w="2132" w:type="dxa"/>
            <w:vAlign w:val="center"/>
          </w:tcPr>
          <w:p w14:paraId="79CE155E"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r w:rsidR="005D4A53" w:rsidRPr="00403E7D" w14:paraId="3BD39081" w14:textId="77777777" w:rsidTr="00234C46">
        <w:trPr>
          <w:trHeight w:hRule="exact" w:val="510"/>
        </w:trPr>
        <w:tc>
          <w:tcPr>
            <w:tcW w:w="1667" w:type="dxa"/>
            <w:tcBorders>
              <w:bottom w:val="single" w:sz="8" w:space="0" w:color="000000" w:themeColor="text1"/>
            </w:tcBorders>
            <w:vAlign w:val="center"/>
          </w:tcPr>
          <w:p w14:paraId="6AA79EE8"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2016级</w:t>
            </w:r>
          </w:p>
        </w:tc>
        <w:tc>
          <w:tcPr>
            <w:tcW w:w="2594" w:type="dxa"/>
            <w:tcBorders>
              <w:bottom w:val="single" w:sz="8" w:space="0" w:color="000000" w:themeColor="text1"/>
            </w:tcBorders>
            <w:vAlign w:val="center"/>
          </w:tcPr>
          <w:p w14:paraId="3B882AA2"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24</w:t>
            </w:r>
          </w:p>
        </w:tc>
        <w:tc>
          <w:tcPr>
            <w:tcW w:w="2130" w:type="dxa"/>
            <w:tcBorders>
              <w:bottom w:val="single" w:sz="8" w:space="0" w:color="000000" w:themeColor="text1"/>
            </w:tcBorders>
            <w:vAlign w:val="center"/>
          </w:tcPr>
          <w:p w14:paraId="71D86875"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24</w:t>
            </w:r>
          </w:p>
        </w:tc>
        <w:tc>
          <w:tcPr>
            <w:tcW w:w="2132" w:type="dxa"/>
            <w:tcBorders>
              <w:bottom w:val="single" w:sz="8" w:space="0" w:color="000000" w:themeColor="text1"/>
            </w:tcBorders>
            <w:vAlign w:val="center"/>
          </w:tcPr>
          <w:p w14:paraId="162C4804"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r w:rsidR="005D4A53" w:rsidRPr="00403E7D" w14:paraId="04C22AFD" w14:textId="77777777" w:rsidTr="00234C46">
        <w:trPr>
          <w:trHeight w:hRule="exact" w:val="510"/>
        </w:trPr>
        <w:tc>
          <w:tcPr>
            <w:tcW w:w="16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5B708B" w14:textId="77777777" w:rsidR="00403E7D" w:rsidRPr="00403E7D" w:rsidRDefault="00403E7D" w:rsidP="005D4A53">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合计</w:t>
            </w:r>
          </w:p>
        </w:tc>
        <w:tc>
          <w:tcPr>
            <w:tcW w:w="25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F94981"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534</w:t>
            </w:r>
          </w:p>
        </w:tc>
        <w:tc>
          <w:tcPr>
            <w:tcW w:w="21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85BEDD"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534</w:t>
            </w:r>
          </w:p>
        </w:tc>
        <w:tc>
          <w:tcPr>
            <w:tcW w:w="21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F81ECA" w14:textId="77777777" w:rsidR="00403E7D" w:rsidRPr="00403E7D" w:rsidRDefault="00403E7D" w:rsidP="00163F79">
            <w:pPr>
              <w:tabs>
                <w:tab w:val="left" w:pos="958"/>
                <w:tab w:val="left" w:pos="1078"/>
              </w:tabs>
              <w:rPr>
                <w:rFonts w:ascii="仿宋" w:eastAsia="仿宋" w:hAnsi="仿宋" w:cs="Times New Roman"/>
                <w:sz w:val="32"/>
                <w:szCs w:val="32"/>
              </w:rPr>
            </w:pPr>
            <w:r w:rsidRPr="00403E7D">
              <w:rPr>
                <w:rFonts w:ascii="仿宋" w:eastAsia="仿宋" w:hAnsi="仿宋" w:cs="Times New Roman" w:hint="eastAsia"/>
                <w:sz w:val="32"/>
                <w:szCs w:val="32"/>
              </w:rPr>
              <w:t>100%</w:t>
            </w:r>
          </w:p>
        </w:tc>
      </w:tr>
    </w:tbl>
    <w:p w14:paraId="32626D43" w14:textId="19A785D8" w:rsidR="00794DC8" w:rsidRPr="0069649A" w:rsidRDefault="00A736E1" w:rsidP="00F769E0">
      <w:pPr>
        <w:tabs>
          <w:tab w:val="left" w:pos="958"/>
          <w:tab w:val="left" w:pos="1078"/>
        </w:tabs>
        <w:spacing w:line="560" w:lineRule="exact"/>
        <w:ind w:firstLineChars="200" w:firstLine="643"/>
        <w:rPr>
          <w:rFonts w:ascii="仿宋" w:eastAsia="仿宋" w:hAnsi="仿宋" w:cs="Times New Roman"/>
          <w:b/>
          <w:bCs/>
          <w:color w:val="FF0000"/>
          <w:sz w:val="32"/>
          <w:szCs w:val="32"/>
        </w:rPr>
      </w:pPr>
      <w:r>
        <w:rPr>
          <w:rFonts w:ascii="仿宋" w:eastAsia="仿宋" w:hAnsi="仿宋" w:cs="Times New Roman"/>
          <w:b/>
          <w:bCs/>
          <w:sz w:val="32"/>
          <w:szCs w:val="32"/>
        </w:rPr>
        <w:lastRenderedPageBreak/>
        <w:t>2</w:t>
      </w:r>
      <w:r w:rsidR="00B66870" w:rsidRPr="0069649A">
        <w:rPr>
          <w:rFonts w:ascii="仿宋" w:eastAsia="仿宋" w:hAnsi="仿宋" w:cs="Times New Roman" w:hint="eastAsia"/>
          <w:b/>
          <w:bCs/>
          <w:sz w:val="32"/>
          <w:szCs w:val="32"/>
        </w:rPr>
        <w:t>.5创新创业</w:t>
      </w:r>
    </w:p>
    <w:p w14:paraId="4FB143B2" w14:textId="10C23150" w:rsidR="0069649A" w:rsidRPr="0069649A" w:rsidRDefault="008514CD" w:rsidP="0069649A">
      <w:pPr>
        <w:spacing w:line="560" w:lineRule="exact"/>
        <w:ind w:firstLineChars="200" w:firstLine="600"/>
        <w:rPr>
          <w:rFonts w:ascii="仿宋" w:eastAsia="仿宋" w:hAnsi="仿宋" w:cs="宋体"/>
          <w:sz w:val="30"/>
          <w:szCs w:val="30"/>
        </w:rPr>
      </w:pPr>
      <w:r w:rsidRPr="0069649A">
        <w:rPr>
          <w:rFonts w:ascii="仿宋" w:eastAsia="仿宋" w:hAnsi="仿宋" w:cs="宋体" w:hint="eastAsia"/>
          <w:sz w:val="30"/>
          <w:szCs w:val="30"/>
        </w:rPr>
        <w:t>我校本年度招生工作在新冠疫情影响下正常进行，通过线</w:t>
      </w:r>
      <w:proofErr w:type="gramStart"/>
      <w:r w:rsidRPr="0069649A">
        <w:rPr>
          <w:rFonts w:ascii="仿宋" w:eastAsia="仿宋" w:hAnsi="仿宋" w:cs="宋体" w:hint="eastAsia"/>
          <w:sz w:val="30"/>
          <w:szCs w:val="30"/>
        </w:rPr>
        <w:t>上线下双结合</w:t>
      </w:r>
      <w:proofErr w:type="gramEnd"/>
      <w:r w:rsidRPr="0069649A">
        <w:rPr>
          <w:rFonts w:ascii="仿宋" w:eastAsia="仿宋" w:hAnsi="仿宋" w:cs="宋体" w:hint="eastAsia"/>
          <w:sz w:val="30"/>
          <w:szCs w:val="30"/>
        </w:rPr>
        <w:t>形式进行招生工作，线下运用传统媒介形式进行宣传工作，线上结合新媒体产业进行推广工作，用当下爆火的短视频软件及网站进行我校的线上宣传工作，结合疫情发展形势召开线上考试，并且通过我校建立的全国26个线下专业艺术人才培育基地全民推进我校的招生工作，面向全国推广并取得显著的效果。我校22年毕业生中多名学生，根据自己所学专业进行创业，通过新型自媒体来将自己所学通过升学以外的形式展示出来，并取得了很好的成绩，经过一段时间的磨合，创业非常成功。</w:t>
      </w:r>
    </w:p>
    <w:p w14:paraId="05067F95" w14:textId="6D430AF2" w:rsidR="00794DC8" w:rsidRPr="003C74D4" w:rsidRDefault="00E807C9" w:rsidP="003C74D4">
      <w:pPr>
        <w:tabs>
          <w:tab w:val="left" w:pos="958"/>
          <w:tab w:val="left" w:pos="1078"/>
        </w:tabs>
        <w:ind w:firstLineChars="200" w:firstLine="643"/>
        <w:rPr>
          <w:rFonts w:ascii="仿宋" w:eastAsia="仿宋" w:hAnsi="仿宋" w:cs="Times New Roman"/>
          <w:b/>
          <w:bCs/>
          <w:color w:val="FF0000"/>
          <w:sz w:val="32"/>
          <w:szCs w:val="32"/>
        </w:rPr>
      </w:pPr>
      <w:bookmarkStart w:id="6" w:name="_Hlk124247368"/>
      <w:r>
        <w:rPr>
          <w:rFonts w:ascii="仿宋" w:eastAsia="仿宋" w:hAnsi="仿宋" w:cs="Times New Roman"/>
          <w:b/>
          <w:bCs/>
          <w:sz w:val="32"/>
          <w:szCs w:val="32"/>
        </w:rPr>
        <w:t>2</w:t>
      </w:r>
      <w:r w:rsidR="00B66870" w:rsidRPr="003C74D4">
        <w:rPr>
          <w:rFonts w:ascii="仿宋" w:eastAsia="仿宋" w:hAnsi="仿宋" w:cs="Times New Roman" w:hint="eastAsia"/>
          <w:b/>
          <w:bCs/>
          <w:sz w:val="32"/>
          <w:szCs w:val="32"/>
        </w:rPr>
        <w:t>.6技能大赛</w:t>
      </w:r>
    </w:p>
    <w:bookmarkEnd w:id="6"/>
    <w:p w14:paraId="65591B3E" w14:textId="77777777" w:rsidR="0072686C" w:rsidRPr="001464A1" w:rsidRDefault="006D6ED8" w:rsidP="003C74D4">
      <w:pPr>
        <w:tabs>
          <w:tab w:val="left" w:pos="958"/>
          <w:tab w:val="left" w:pos="1078"/>
        </w:tabs>
        <w:ind w:firstLineChars="200" w:firstLine="640"/>
        <w:rPr>
          <w:rFonts w:ascii="仿宋" w:eastAsia="仿宋" w:hAnsi="仿宋" w:cs="Times New Roman"/>
          <w:sz w:val="32"/>
          <w:szCs w:val="32"/>
        </w:rPr>
      </w:pPr>
      <w:r w:rsidRPr="001464A1">
        <w:rPr>
          <w:rFonts w:ascii="仿宋" w:eastAsia="仿宋" w:hAnsi="仿宋" w:cs="Times New Roman" w:hint="eastAsia"/>
          <w:sz w:val="32"/>
          <w:szCs w:val="32"/>
        </w:rPr>
        <w:t>我校戏曲专业学生于2022年8月，作为大连市中职唯一</w:t>
      </w:r>
      <w:proofErr w:type="gramStart"/>
      <w:r w:rsidRPr="001464A1">
        <w:rPr>
          <w:rFonts w:ascii="仿宋" w:eastAsia="仿宋" w:hAnsi="仿宋" w:cs="Times New Roman" w:hint="eastAsia"/>
          <w:sz w:val="32"/>
          <w:szCs w:val="32"/>
        </w:rPr>
        <w:t>一</w:t>
      </w:r>
      <w:proofErr w:type="gramEnd"/>
      <w:r w:rsidRPr="001464A1">
        <w:rPr>
          <w:rFonts w:ascii="仿宋" w:eastAsia="仿宋" w:hAnsi="仿宋" w:cs="Times New Roman" w:hint="eastAsia"/>
          <w:sz w:val="32"/>
          <w:szCs w:val="32"/>
        </w:rPr>
        <w:t>支戏曲类赛项参赛队伍，参加了全国中等职业学校技能大赛</w:t>
      </w:r>
      <w:r w:rsidR="002C1761" w:rsidRPr="001464A1">
        <w:rPr>
          <w:rFonts w:ascii="仿宋" w:eastAsia="仿宋" w:hAnsi="仿宋" w:cs="Times New Roman" w:hint="eastAsia"/>
          <w:sz w:val="32"/>
          <w:szCs w:val="32"/>
        </w:rPr>
        <w:t>戏曲类赛项</w:t>
      </w:r>
      <w:r w:rsidRPr="001464A1">
        <w:rPr>
          <w:rFonts w:ascii="仿宋" w:eastAsia="仿宋" w:hAnsi="仿宋" w:cs="Times New Roman" w:hint="eastAsia"/>
          <w:sz w:val="32"/>
          <w:szCs w:val="32"/>
        </w:rPr>
        <w:t>，自6月末开始在市教育局的大力支持和关心下，学校积极认真准备，刻苦训练专业技术，学生和老师不畏酷暑，</w:t>
      </w:r>
      <w:r w:rsidR="002C1761" w:rsidRPr="001464A1">
        <w:rPr>
          <w:rFonts w:ascii="仿宋" w:eastAsia="仿宋" w:hAnsi="仿宋" w:cs="Times New Roman" w:hint="eastAsia"/>
          <w:sz w:val="32"/>
          <w:szCs w:val="32"/>
        </w:rPr>
        <w:t>历时一个月，</w:t>
      </w:r>
      <w:r w:rsidRPr="001464A1">
        <w:rPr>
          <w:rFonts w:ascii="仿宋" w:eastAsia="仿宋" w:hAnsi="仿宋" w:cs="Times New Roman" w:hint="eastAsia"/>
          <w:sz w:val="32"/>
          <w:szCs w:val="32"/>
        </w:rPr>
        <w:t>克服</w:t>
      </w:r>
      <w:r w:rsidR="002C1761" w:rsidRPr="001464A1">
        <w:rPr>
          <w:rFonts w:ascii="仿宋" w:eastAsia="仿宋" w:hAnsi="仿宋" w:cs="Times New Roman" w:hint="eastAsia"/>
          <w:sz w:val="32"/>
          <w:szCs w:val="32"/>
        </w:rPr>
        <w:t>年龄小、</w:t>
      </w:r>
      <w:r w:rsidRPr="001464A1">
        <w:rPr>
          <w:rFonts w:ascii="仿宋" w:eastAsia="仿宋" w:hAnsi="仿宋" w:cs="Times New Roman" w:hint="eastAsia"/>
          <w:sz w:val="32"/>
          <w:szCs w:val="32"/>
        </w:rPr>
        <w:t>年级</w:t>
      </w:r>
      <w:r w:rsidR="002C1761" w:rsidRPr="001464A1">
        <w:rPr>
          <w:rFonts w:ascii="仿宋" w:eastAsia="仿宋" w:hAnsi="仿宋" w:cs="Times New Roman" w:hint="eastAsia"/>
          <w:sz w:val="32"/>
          <w:szCs w:val="32"/>
        </w:rPr>
        <w:t>底、</w:t>
      </w:r>
      <w:r w:rsidRPr="001464A1">
        <w:rPr>
          <w:rFonts w:ascii="仿宋" w:eastAsia="仿宋" w:hAnsi="仿宋" w:cs="Times New Roman" w:hint="eastAsia"/>
          <w:sz w:val="32"/>
          <w:szCs w:val="32"/>
        </w:rPr>
        <w:t>技术</w:t>
      </w:r>
      <w:r w:rsidR="002C1761" w:rsidRPr="001464A1">
        <w:rPr>
          <w:rFonts w:ascii="仿宋" w:eastAsia="仿宋" w:hAnsi="仿宋" w:cs="Times New Roman" w:hint="eastAsia"/>
          <w:sz w:val="32"/>
          <w:szCs w:val="32"/>
        </w:rPr>
        <w:t>技能</w:t>
      </w:r>
      <w:r w:rsidRPr="001464A1">
        <w:rPr>
          <w:rFonts w:ascii="仿宋" w:eastAsia="仿宋" w:hAnsi="仿宋" w:cs="Times New Roman" w:hint="eastAsia"/>
          <w:sz w:val="32"/>
          <w:szCs w:val="32"/>
        </w:rPr>
        <w:t>尚不成熟等客观因素，旨在于用最好的状态获得最好的成绩。虽未能取得奖项，但作为比赛场上年龄最小的选手，技术技能的表现获得了现场评委以及媒体的赞赏和认可，</w:t>
      </w:r>
      <w:r w:rsidR="002C1761" w:rsidRPr="001464A1">
        <w:rPr>
          <w:rFonts w:ascii="仿宋" w:eastAsia="仿宋" w:hAnsi="仿宋" w:cs="Times New Roman" w:hint="eastAsia"/>
          <w:sz w:val="32"/>
          <w:szCs w:val="32"/>
        </w:rPr>
        <w:t>并留下了深刻的印象。</w:t>
      </w:r>
      <w:r w:rsidRPr="001464A1">
        <w:rPr>
          <w:rFonts w:ascii="仿宋" w:eastAsia="仿宋" w:hAnsi="仿宋" w:cs="Times New Roman" w:hint="eastAsia"/>
          <w:sz w:val="32"/>
          <w:szCs w:val="32"/>
        </w:rPr>
        <w:t>刚下赛场就被媒体</w:t>
      </w:r>
      <w:r w:rsidR="002C1761" w:rsidRPr="001464A1">
        <w:rPr>
          <w:rFonts w:ascii="仿宋" w:eastAsia="仿宋" w:hAnsi="仿宋" w:cs="Times New Roman" w:hint="eastAsia"/>
          <w:sz w:val="32"/>
          <w:szCs w:val="32"/>
        </w:rPr>
        <w:t>记者进行了采访，记者说只有我们认为优秀的队伍方能进行采访报道，你们是第二支被采访的比赛队伍。本次国赛的经历，老师和学生都获得了丰富的宝贵经验，观摩到了全国最优秀队伍的表演，为以后教</w:t>
      </w:r>
      <w:r w:rsidR="002C1761" w:rsidRPr="001464A1">
        <w:rPr>
          <w:rFonts w:ascii="仿宋" w:eastAsia="仿宋" w:hAnsi="仿宋" w:cs="Times New Roman" w:hint="eastAsia"/>
          <w:sz w:val="32"/>
          <w:szCs w:val="32"/>
        </w:rPr>
        <w:lastRenderedPageBreak/>
        <w:t>育教学提供了新鲜的血液注入。</w:t>
      </w:r>
    </w:p>
    <w:p w14:paraId="2F1DD212" w14:textId="2610C333" w:rsidR="003C74D4" w:rsidRDefault="00623A06">
      <w:pPr>
        <w:tabs>
          <w:tab w:val="left" w:pos="958"/>
          <w:tab w:val="left" w:pos="1078"/>
        </w:tabs>
        <w:ind w:firstLineChars="300" w:firstLine="960"/>
        <w:rPr>
          <w:rFonts w:ascii="仿宋" w:eastAsia="仿宋" w:hAnsi="仿宋" w:cs="Times New Roman"/>
          <w:sz w:val="32"/>
          <w:szCs w:val="32"/>
        </w:rPr>
      </w:pPr>
      <w:r w:rsidRPr="001464A1">
        <w:rPr>
          <w:rFonts w:ascii="仿宋" w:eastAsia="仿宋" w:hAnsi="仿宋" w:cs="Times New Roman" w:hint="eastAsia"/>
          <w:sz w:val="32"/>
          <w:szCs w:val="32"/>
        </w:rPr>
        <w:t>本年度我校音乐专业两个剧目，舞蹈专业两个剧目分别参加了大连市第十四届中校学生歌唱比赛和舞蹈比赛，最终原创舞蹈剧目《大海故乡》获市一等奖，学校获优秀组织奖。</w:t>
      </w:r>
    </w:p>
    <w:p w14:paraId="2677087E" w14:textId="1F9D22FA" w:rsidR="0072686C" w:rsidRPr="00DB5E60" w:rsidRDefault="003C74D4" w:rsidP="003C74D4">
      <w:pPr>
        <w:tabs>
          <w:tab w:val="left" w:pos="958"/>
          <w:tab w:val="left" w:pos="1078"/>
        </w:tabs>
        <w:ind w:firstLineChars="200" w:firstLine="643"/>
        <w:rPr>
          <w:rFonts w:ascii="仿宋" w:eastAsia="仿宋" w:hAnsi="仿宋" w:cs="Times New Roman"/>
          <w:b/>
          <w:bCs/>
          <w:szCs w:val="21"/>
        </w:rPr>
      </w:pPr>
      <w:r w:rsidRPr="00DB5E60">
        <w:rPr>
          <w:rFonts w:ascii="仿宋" w:eastAsia="仿宋" w:hAnsi="仿宋" w:cs="Times New Roman" w:hint="eastAsia"/>
          <w:b/>
          <w:bCs/>
          <w:noProof/>
          <w:sz w:val="32"/>
          <w:szCs w:val="32"/>
        </w:rPr>
        <w:drawing>
          <wp:anchor distT="0" distB="0" distL="114300" distR="114300" simplePos="0" relativeHeight="251651584" behindDoc="1" locked="0" layoutInCell="1" allowOverlap="1" wp14:anchorId="724EE7FD" wp14:editId="20466CFD">
            <wp:simplePos x="0" y="0"/>
            <wp:positionH relativeFrom="column">
              <wp:posOffset>58420</wp:posOffset>
            </wp:positionH>
            <wp:positionV relativeFrom="paragraph">
              <wp:posOffset>236220</wp:posOffset>
            </wp:positionV>
            <wp:extent cx="5215890" cy="2924810"/>
            <wp:effectExtent l="0" t="0" r="0" b="0"/>
            <wp:wrapThrough wrapText="bothSides">
              <wp:wrapPolygon edited="0">
                <wp:start x="0" y="0"/>
                <wp:lineTo x="0" y="21525"/>
                <wp:lineTo x="21537" y="21525"/>
                <wp:lineTo x="21537"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890" cy="2924810"/>
                    </a:xfrm>
                    <a:prstGeom prst="rect">
                      <a:avLst/>
                    </a:prstGeom>
                    <a:noFill/>
                    <a:ln>
                      <a:noFill/>
                    </a:ln>
                  </pic:spPr>
                </pic:pic>
              </a:graphicData>
            </a:graphic>
          </wp:anchor>
        </w:drawing>
      </w:r>
      <w:bookmarkStart w:id="7" w:name="_Hlk124247400"/>
      <w:r w:rsidRPr="00DB5E60">
        <w:rPr>
          <w:rFonts w:ascii="仿宋" w:eastAsia="仿宋" w:hAnsi="仿宋" w:cs="Times New Roman" w:hint="eastAsia"/>
          <w:b/>
          <w:bCs/>
          <w:szCs w:val="21"/>
        </w:rPr>
        <w:t>图</w:t>
      </w:r>
      <w:r w:rsidR="00E807C9">
        <w:rPr>
          <w:rFonts w:ascii="仿宋" w:eastAsia="仿宋" w:hAnsi="仿宋" w:cs="Times New Roman"/>
          <w:b/>
          <w:bCs/>
          <w:szCs w:val="21"/>
        </w:rPr>
        <w:t>2</w:t>
      </w:r>
      <w:r w:rsidRPr="00DB5E60">
        <w:rPr>
          <w:rFonts w:ascii="仿宋" w:eastAsia="仿宋" w:hAnsi="仿宋" w:cs="Times New Roman"/>
          <w:b/>
          <w:bCs/>
          <w:szCs w:val="21"/>
        </w:rPr>
        <w:t>.6.1</w:t>
      </w:r>
      <w:r w:rsidRPr="00DB5E60">
        <w:rPr>
          <w:rFonts w:ascii="仿宋" w:eastAsia="仿宋" w:hAnsi="仿宋" w:cs="Times New Roman" w:hint="eastAsia"/>
          <w:b/>
          <w:bCs/>
          <w:szCs w:val="21"/>
        </w:rPr>
        <w:t>我校戏曲专业学生参加2</w:t>
      </w:r>
      <w:r w:rsidRPr="00DB5E60">
        <w:rPr>
          <w:rFonts w:ascii="仿宋" w:eastAsia="仿宋" w:hAnsi="仿宋" w:cs="Times New Roman"/>
          <w:b/>
          <w:bCs/>
          <w:szCs w:val="21"/>
        </w:rPr>
        <w:t>022</w:t>
      </w:r>
      <w:r w:rsidRPr="00DB5E60">
        <w:rPr>
          <w:rFonts w:ascii="仿宋" w:eastAsia="仿宋" w:hAnsi="仿宋" w:cs="Times New Roman" w:hint="eastAsia"/>
          <w:b/>
          <w:bCs/>
          <w:szCs w:val="21"/>
        </w:rPr>
        <w:t>全国职业院校技能大赛比赛后接受记者</w:t>
      </w:r>
      <w:bookmarkEnd w:id="7"/>
      <w:r w:rsidRPr="00DB5E60">
        <w:rPr>
          <w:rFonts w:ascii="仿宋" w:eastAsia="仿宋" w:hAnsi="仿宋" w:cs="Times New Roman" w:hint="eastAsia"/>
          <w:b/>
          <w:bCs/>
          <w:szCs w:val="21"/>
        </w:rPr>
        <w:t>采访</w:t>
      </w:r>
    </w:p>
    <w:p w14:paraId="375C897A" w14:textId="77777777" w:rsidR="003C74D4" w:rsidRPr="003C74D4" w:rsidRDefault="003C74D4" w:rsidP="003C74D4">
      <w:pPr>
        <w:tabs>
          <w:tab w:val="left" w:pos="958"/>
          <w:tab w:val="left" w:pos="1078"/>
        </w:tabs>
        <w:ind w:firstLineChars="200" w:firstLine="420"/>
        <w:rPr>
          <w:rFonts w:ascii="仿宋" w:eastAsia="仿宋" w:hAnsi="仿宋" w:cs="Times New Roman"/>
          <w:szCs w:val="21"/>
        </w:rPr>
      </w:pPr>
    </w:p>
    <w:p w14:paraId="3F8DA3FD" w14:textId="19B680AD" w:rsidR="00794DC8" w:rsidRPr="003C74D4" w:rsidRDefault="00E807C9" w:rsidP="003C74D4">
      <w:pPr>
        <w:tabs>
          <w:tab w:val="left" w:pos="958"/>
          <w:tab w:val="left" w:pos="1078"/>
        </w:tabs>
        <w:ind w:firstLineChars="200" w:firstLine="640"/>
        <w:outlineLvl w:val="5"/>
        <w:rPr>
          <w:rFonts w:ascii="楷体" w:eastAsia="楷体" w:hAnsi="楷体" w:cs="Times New Roman"/>
          <w:sz w:val="32"/>
          <w:szCs w:val="32"/>
        </w:rPr>
      </w:pPr>
      <w:r>
        <w:rPr>
          <w:rFonts w:ascii="楷体" w:eastAsia="楷体" w:hAnsi="楷体" w:cs="Times New Roman" w:hint="eastAsia"/>
          <w:sz w:val="32"/>
          <w:szCs w:val="32"/>
        </w:rPr>
        <w:t>3</w:t>
      </w:r>
      <w:r w:rsidR="00B66870" w:rsidRPr="003C74D4">
        <w:rPr>
          <w:rFonts w:ascii="楷体" w:eastAsia="楷体" w:hAnsi="楷体" w:cs="Times New Roman" w:hint="eastAsia"/>
          <w:sz w:val="32"/>
          <w:szCs w:val="32"/>
        </w:rPr>
        <w:t>教育教学质量</w:t>
      </w:r>
    </w:p>
    <w:p w14:paraId="37D8EF10" w14:textId="240FFAC5" w:rsidR="00766EB6" w:rsidRPr="003C74D4" w:rsidRDefault="00E807C9" w:rsidP="003C74D4">
      <w:pPr>
        <w:tabs>
          <w:tab w:val="left" w:pos="958"/>
          <w:tab w:val="left" w:pos="1078"/>
        </w:tabs>
        <w:ind w:firstLineChars="200" w:firstLine="643"/>
        <w:rPr>
          <w:rFonts w:ascii="仿宋" w:eastAsia="仿宋" w:hAnsi="仿宋" w:cs="Times New Roman"/>
          <w:b/>
          <w:bCs/>
          <w:color w:val="FF0000"/>
          <w:sz w:val="32"/>
          <w:szCs w:val="32"/>
        </w:rPr>
      </w:pPr>
      <w:r>
        <w:rPr>
          <w:rFonts w:ascii="仿宋" w:eastAsia="仿宋" w:hAnsi="仿宋" w:cs="Times New Roman"/>
          <w:b/>
          <w:bCs/>
          <w:sz w:val="32"/>
          <w:szCs w:val="32"/>
        </w:rPr>
        <w:t>3</w:t>
      </w:r>
      <w:r w:rsidR="00B66870" w:rsidRPr="003C74D4">
        <w:rPr>
          <w:rFonts w:ascii="仿宋" w:eastAsia="仿宋" w:hAnsi="仿宋" w:cs="Times New Roman" w:hint="eastAsia"/>
          <w:b/>
          <w:bCs/>
          <w:sz w:val="32"/>
          <w:szCs w:val="32"/>
        </w:rPr>
        <w:t>.1专业建设质量</w:t>
      </w:r>
    </w:p>
    <w:p w14:paraId="1857FD99" w14:textId="4AA1E816" w:rsidR="00C474A6" w:rsidRPr="001464A1" w:rsidRDefault="00281A5F" w:rsidP="00C474A6">
      <w:pPr>
        <w:spacing w:line="560" w:lineRule="exact"/>
        <w:ind w:firstLineChars="200" w:firstLine="640"/>
        <w:rPr>
          <w:rFonts w:ascii="仿宋" w:eastAsia="仿宋" w:hAnsi="仿宋"/>
          <w:sz w:val="32"/>
          <w:szCs w:val="32"/>
        </w:rPr>
      </w:pPr>
      <w:r w:rsidRPr="001464A1">
        <w:rPr>
          <w:rFonts w:ascii="仿宋" w:eastAsia="仿宋" w:hAnsi="仿宋" w:hint="eastAsia"/>
          <w:sz w:val="32"/>
          <w:szCs w:val="32"/>
        </w:rPr>
        <w:t>我校开设专业</w:t>
      </w:r>
      <w:r w:rsidR="003430C2" w:rsidRPr="001464A1">
        <w:rPr>
          <w:rFonts w:ascii="仿宋" w:eastAsia="仿宋" w:hAnsi="仿宋" w:hint="eastAsia"/>
          <w:sz w:val="32"/>
          <w:szCs w:val="32"/>
        </w:rPr>
        <w:t>以</w:t>
      </w:r>
      <w:r w:rsidRPr="001464A1">
        <w:rPr>
          <w:rFonts w:ascii="仿宋" w:eastAsia="仿宋" w:hAnsi="仿宋" w:hint="eastAsia"/>
          <w:sz w:val="32"/>
          <w:szCs w:val="32"/>
        </w:rPr>
        <w:t>升学为主，</w:t>
      </w:r>
      <w:r w:rsidR="00766EB6" w:rsidRPr="001464A1">
        <w:rPr>
          <w:rFonts w:ascii="仿宋" w:eastAsia="仿宋" w:hAnsi="仿宋" w:hint="eastAsia"/>
          <w:sz w:val="32"/>
          <w:szCs w:val="32"/>
        </w:rPr>
        <w:t>学校</w:t>
      </w:r>
      <w:r w:rsidRPr="001464A1">
        <w:rPr>
          <w:rFonts w:ascii="仿宋" w:eastAsia="仿宋" w:hAnsi="仿宋" w:hint="eastAsia"/>
          <w:sz w:val="32"/>
          <w:szCs w:val="32"/>
        </w:rPr>
        <w:t>根据近年高等专业艺术类院校，以及综合类大学的艺术类专业的招生政策</w:t>
      </w:r>
      <w:r w:rsidR="00766EB6" w:rsidRPr="001464A1">
        <w:rPr>
          <w:rFonts w:ascii="仿宋" w:eastAsia="仿宋" w:hAnsi="仿宋" w:hint="eastAsia"/>
          <w:sz w:val="32"/>
          <w:szCs w:val="32"/>
        </w:rPr>
        <w:t>和社会文化市场人才实际需求，</w:t>
      </w:r>
      <w:r w:rsidR="00C474A6" w:rsidRPr="001464A1">
        <w:rPr>
          <w:rFonts w:ascii="仿宋" w:eastAsia="仿宋" w:hAnsi="仿宋" w:hint="eastAsia"/>
          <w:sz w:val="32"/>
          <w:szCs w:val="32"/>
        </w:rPr>
        <w:t>以及初中毕业生和家长的升学需求，</w:t>
      </w:r>
      <w:r w:rsidR="00766EB6" w:rsidRPr="001464A1">
        <w:rPr>
          <w:rFonts w:ascii="仿宋" w:eastAsia="仿宋" w:hAnsi="仿宋" w:hint="eastAsia"/>
          <w:sz w:val="32"/>
          <w:szCs w:val="32"/>
        </w:rPr>
        <w:t>调整优化专业布局。现</w:t>
      </w:r>
      <w:r w:rsidR="00C474A6" w:rsidRPr="001464A1">
        <w:rPr>
          <w:rFonts w:ascii="仿宋" w:eastAsia="仿宋" w:hAnsi="仿宋" w:hint="eastAsia"/>
          <w:sz w:val="32"/>
          <w:szCs w:val="32"/>
        </w:rPr>
        <w:t>设</w:t>
      </w:r>
      <w:r w:rsidR="00766EB6" w:rsidRPr="001464A1">
        <w:rPr>
          <w:rFonts w:ascii="仿宋" w:eastAsia="仿宋" w:hAnsi="仿宋" w:hint="eastAsia"/>
          <w:sz w:val="32"/>
          <w:szCs w:val="32"/>
        </w:rPr>
        <w:t>有</w:t>
      </w:r>
      <w:r w:rsidR="00766EB6" w:rsidRPr="001464A1">
        <w:rPr>
          <w:rFonts w:ascii="仿宋" w:eastAsia="仿宋" w:hAnsi="仿宋"/>
          <w:sz w:val="32"/>
          <w:szCs w:val="32"/>
        </w:rPr>
        <w:t>6</w:t>
      </w:r>
      <w:r w:rsidR="00700584" w:rsidRPr="001464A1">
        <w:rPr>
          <w:rFonts w:ascii="仿宋" w:eastAsia="仿宋" w:hAnsi="仿宋" w:hint="eastAsia"/>
          <w:sz w:val="32"/>
          <w:szCs w:val="32"/>
        </w:rPr>
        <w:t>大</w:t>
      </w:r>
      <w:r w:rsidR="00766EB6" w:rsidRPr="001464A1">
        <w:rPr>
          <w:rFonts w:ascii="仿宋" w:eastAsia="仿宋" w:hAnsi="仿宋" w:hint="eastAsia"/>
          <w:sz w:val="32"/>
          <w:szCs w:val="32"/>
        </w:rPr>
        <w:t>专业</w:t>
      </w:r>
      <w:r w:rsidR="00700584" w:rsidRPr="001464A1">
        <w:rPr>
          <w:rFonts w:ascii="仿宋" w:eastAsia="仿宋" w:hAnsi="仿宋" w:hint="eastAsia"/>
          <w:sz w:val="32"/>
          <w:szCs w:val="32"/>
        </w:rPr>
        <w:t>包含</w:t>
      </w:r>
      <w:r w:rsidR="00766EB6" w:rsidRPr="001464A1">
        <w:rPr>
          <w:rFonts w:ascii="仿宋" w:eastAsia="仿宋" w:hAnsi="仿宋" w:hint="eastAsia"/>
          <w:sz w:val="32"/>
          <w:szCs w:val="32"/>
        </w:rPr>
        <w:t>9个</w:t>
      </w:r>
      <w:r w:rsidR="00C474A6" w:rsidRPr="001464A1">
        <w:rPr>
          <w:rFonts w:ascii="仿宋" w:eastAsia="仿宋" w:hAnsi="仿宋" w:hint="eastAsia"/>
          <w:sz w:val="32"/>
          <w:szCs w:val="32"/>
        </w:rPr>
        <w:t>专业</w:t>
      </w:r>
      <w:r w:rsidR="00766EB6" w:rsidRPr="001464A1">
        <w:rPr>
          <w:rFonts w:ascii="仿宋" w:eastAsia="仿宋" w:hAnsi="仿宋" w:hint="eastAsia"/>
          <w:sz w:val="32"/>
          <w:szCs w:val="32"/>
        </w:rPr>
        <w:t>方向。</w:t>
      </w:r>
    </w:p>
    <w:p w14:paraId="2CED4F9F" w14:textId="360F9C3A" w:rsidR="001464A1" w:rsidRDefault="001464A1" w:rsidP="001464A1">
      <w:pPr>
        <w:spacing w:line="560" w:lineRule="exact"/>
        <w:ind w:firstLineChars="100" w:firstLine="321"/>
        <w:rPr>
          <w:rFonts w:ascii="仿宋" w:eastAsia="仿宋" w:hAnsi="仿宋"/>
          <w:b/>
          <w:sz w:val="32"/>
          <w:szCs w:val="32"/>
        </w:rPr>
      </w:pPr>
    </w:p>
    <w:p w14:paraId="0FE934D1" w14:textId="2F141B15" w:rsidR="00DB5E60" w:rsidRDefault="00DB5E60" w:rsidP="001464A1">
      <w:pPr>
        <w:spacing w:line="560" w:lineRule="exact"/>
        <w:ind w:firstLineChars="100" w:firstLine="321"/>
        <w:rPr>
          <w:rFonts w:ascii="仿宋" w:eastAsia="仿宋" w:hAnsi="仿宋"/>
          <w:b/>
          <w:sz w:val="32"/>
          <w:szCs w:val="32"/>
        </w:rPr>
      </w:pPr>
    </w:p>
    <w:p w14:paraId="315FCC5F" w14:textId="77777777" w:rsidR="00E80007" w:rsidRDefault="00E80007" w:rsidP="001464A1">
      <w:pPr>
        <w:spacing w:line="560" w:lineRule="exact"/>
        <w:ind w:firstLineChars="100" w:firstLine="321"/>
        <w:rPr>
          <w:rFonts w:ascii="仿宋" w:eastAsia="仿宋" w:hAnsi="仿宋" w:hint="eastAsia"/>
          <w:b/>
          <w:sz w:val="32"/>
          <w:szCs w:val="32"/>
        </w:rPr>
      </w:pPr>
    </w:p>
    <w:p w14:paraId="02A8A6AF" w14:textId="39129D8F" w:rsidR="00766EB6" w:rsidRPr="00DB5E60" w:rsidRDefault="001464A1" w:rsidP="00DB5E60">
      <w:pPr>
        <w:spacing w:line="560" w:lineRule="exact"/>
        <w:ind w:firstLineChars="100" w:firstLine="211"/>
        <w:jc w:val="center"/>
        <w:rPr>
          <w:rFonts w:ascii="仿宋" w:eastAsia="仿宋" w:hAnsi="仿宋"/>
          <w:b/>
          <w:szCs w:val="21"/>
        </w:rPr>
      </w:pPr>
      <w:bookmarkStart w:id="8" w:name="_Hlk124247470"/>
      <w:r w:rsidRPr="00DB5E60">
        <w:rPr>
          <w:rFonts w:ascii="仿宋" w:eastAsia="仿宋" w:hAnsi="仿宋" w:hint="eastAsia"/>
          <w:b/>
          <w:szCs w:val="21"/>
        </w:rPr>
        <w:lastRenderedPageBreak/>
        <w:t>表</w:t>
      </w:r>
      <w:r w:rsidR="00484658">
        <w:rPr>
          <w:rFonts w:ascii="仿宋" w:eastAsia="仿宋" w:hAnsi="仿宋"/>
          <w:b/>
          <w:szCs w:val="21"/>
        </w:rPr>
        <w:t>3</w:t>
      </w:r>
      <w:r w:rsidRPr="00DB5E60">
        <w:rPr>
          <w:rFonts w:ascii="仿宋" w:eastAsia="仿宋" w:hAnsi="仿宋"/>
          <w:b/>
          <w:szCs w:val="21"/>
        </w:rPr>
        <w:t xml:space="preserve">.1.1 </w:t>
      </w:r>
      <w:r w:rsidRPr="00DB5E60">
        <w:rPr>
          <w:rFonts w:ascii="仿宋" w:eastAsia="仿宋" w:hAnsi="仿宋" w:hint="eastAsia"/>
          <w:b/>
          <w:szCs w:val="21"/>
        </w:rPr>
        <w:t>大连艺术学校</w:t>
      </w:r>
      <w:r w:rsidR="00766EB6" w:rsidRPr="00DB5E60">
        <w:rPr>
          <w:rFonts w:ascii="仿宋" w:eastAsia="仿宋" w:hAnsi="仿宋"/>
          <w:b/>
          <w:szCs w:val="21"/>
        </w:rPr>
        <w:t>20</w:t>
      </w:r>
      <w:r w:rsidR="00C474A6" w:rsidRPr="00DB5E60">
        <w:rPr>
          <w:rFonts w:ascii="仿宋" w:eastAsia="仿宋" w:hAnsi="仿宋" w:hint="eastAsia"/>
          <w:b/>
          <w:szCs w:val="21"/>
        </w:rPr>
        <w:t>21</w:t>
      </w:r>
      <w:r w:rsidR="00766EB6" w:rsidRPr="00DB5E60">
        <w:rPr>
          <w:rFonts w:ascii="仿宋" w:eastAsia="仿宋" w:hAnsi="仿宋" w:hint="eastAsia"/>
          <w:b/>
          <w:szCs w:val="21"/>
        </w:rPr>
        <w:t>年学校专业建设情况一览表</w:t>
      </w:r>
      <w:bookmarkEnd w:id="8"/>
    </w:p>
    <w:tbl>
      <w:tblPr>
        <w:tblW w:w="8178" w:type="dxa"/>
        <w:jc w:val="center"/>
        <w:tblLayout w:type="fixed"/>
        <w:tblLook w:val="00A0" w:firstRow="1" w:lastRow="0" w:firstColumn="1" w:lastColumn="0" w:noHBand="0" w:noVBand="0"/>
      </w:tblPr>
      <w:tblGrid>
        <w:gridCol w:w="844"/>
        <w:gridCol w:w="1661"/>
        <w:gridCol w:w="2400"/>
        <w:gridCol w:w="3273"/>
      </w:tblGrid>
      <w:tr w:rsidR="00766EB6" w:rsidRPr="001464A1" w14:paraId="05019B97" w14:textId="77777777" w:rsidTr="00DB5E60">
        <w:trPr>
          <w:trHeight w:val="624"/>
          <w:jc w:val="center"/>
        </w:trPr>
        <w:tc>
          <w:tcPr>
            <w:tcW w:w="844" w:type="dxa"/>
            <w:vMerge w:val="restart"/>
            <w:tcBorders>
              <w:top w:val="single" w:sz="8" w:space="0" w:color="auto"/>
              <w:left w:val="single" w:sz="8" w:space="0" w:color="auto"/>
              <w:bottom w:val="single" w:sz="8" w:space="0" w:color="auto"/>
              <w:right w:val="single" w:sz="4" w:space="0" w:color="auto"/>
            </w:tcBorders>
            <w:shd w:val="clear" w:color="auto" w:fill="66FFCC"/>
            <w:vAlign w:val="center"/>
          </w:tcPr>
          <w:p w14:paraId="1B0F41B9" w14:textId="77777777" w:rsidR="00766EB6" w:rsidRPr="001464A1" w:rsidRDefault="00766EB6" w:rsidP="003F1726">
            <w:pPr>
              <w:widowControl/>
              <w:jc w:val="center"/>
              <w:rPr>
                <w:rFonts w:ascii="仿宋" w:eastAsia="仿宋" w:hAnsi="仿宋" w:cs="宋体"/>
                <w:b/>
                <w:kern w:val="0"/>
                <w:sz w:val="32"/>
                <w:szCs w:val="32"/>
              </w:rPr>
            </w:pPr>
            <w:r w:rsidRPr="001464A1">
              <w:rPr>
                <w:rFonts w:ascii="仿宋" w:eastAsia="仿宋" w:hAnsi="仿宋" w:cs="宋体" w:hint="eastAsia"/>
                <w:b/>
                <w:kern w:val="0"/>
                <w:sz w:val="32"/>
                <w:szCs w:val="32"/>
              </w:rPr>
              <w:t>序号</w:t>
            </w:r>
          </w:p>
        </w:tc>
        <w:tc>
          <w:tcPr>
            <w:tcW w:w="1661" w:type="dxa"/>
            <w:vMerge w:val="restart"/>
            <w:tcBorders>
              <w:top w:val="single" w:sz="8" w:space="0" w:color="auto"/>
              <w:left w:val="single" w:sz="4" w:space="0" w:color="auto"/>
              <w:bottom w:val="single" w:sz="8" w:space="0" w:color="auto"/>
              <w:right w:val="single" w:sz="4" w:space="0" w:color="auto"/>
            </w:tcBorders>
            <w:shd w:val="clear" w:color="auto" w:fill="66FFCC"/>
            <w:vAlign w:val="center"/>
          </w:tcPr>
          <w:p w14:paraId="335907E3" w14:textId="77777777" w:rsidR="00766EB6" w:rsidRPr="001464A1" w:rsidRDefault="00766EB6" w:rsidP="003F1726">
            <w:pPr>
              <w:widowControl/>
              <w:jc w:val="center"/>
              <w:rPr>
                <w:rFonts w:ascii="仿宋" w:eastAsia="仿宋" w:hAnsi="仿宋" w:cs="宋体"/>
                <w:b/>
                <w:kern w:val="0"/>
                <w:sz w:val="32"/>
                <w:szCs w:val="32"/>
              </w:rPr>
            </w:pPr>
            <w:r w:rsidRPr="001464A1">
              <w:rPr>
                <w:rFonts w:ascii="仿宋" w:eastAsia="仿宋" w:hAnsi="仿宋" w:cs="宋体" w:hint="eastAsia"/>
                <w:b/>
                <w:kern w:val="0"/>
                <w:sz w:val="32"/>
                <w:szCs w:val="32"/>
              </w:rPr>
              <w:t>专业代码</w:t>
            </w:r>
          </w:p>
        </w:tc>
        <w:tc>
          <w:tcPr>
            <w:tcW w:w="2400" w:type="dxa"/>
            <w:vMerge w:val="restart"/>
            <w:tcBorders>
              <w:top w:val="single" w:sz="8" w:space="0" w:color="auto"/>
              <w:left w:val="single" w:sz="4" w:space="0" w:color="auto"/>
              <w:bottom w:val="single" w:sz="8" w:space="0" w:color="auto"/>
              <w:right w:val="single" w:sz="4" w:space="0" w:color="auto"/>
            </w:tcBorders>
            <w:shd w:val="clear" w:color="auto" w:fill="66FFCC"/>
            <w:vAlign w:val="center"/>
          </w:tcPr>
          <w:p w14:paraId="79906A5A" w14:textId="77777777" w:rsidR="00766EB6" w:rsidRPr="001464A1" w:rsidRDefault="00766EB6" w:rsidP="003F1726">
            <w:pPr>
              <w:widowControl/>
              <w:jc w:val="center"/>
              <w:rPr>
                <w:rFonts w:ascii="仿宋" w:eastAsia="仿宋" w:hAnsi="仿宋" w:cs="宋体"/>
                <w:b/>
                <w:kern w:val="0"/>
                <w:sz w:val="32"/>
                <w:szCs w:val="32"/>
              </w:rPr>
            </w:pPr>
            <w:r w:rsidRPr="001464A1">
              <w:rPr>
                <w:rFonts w:ascii="仿宋" w:eastAsia="仿宋" w:hAnsi="仿宋" w:cs="宋体" w:hint="eastAsia"/>
                <w:b/>
                <w:kern w:val="0"/>
                <w:sz w:val="32"/>
                <w:szCs w:val="32"/>
              </w:rPr>
              <w:t>专业名称</w:t>
            </w:r>
          </w:p>
        </w:tc>
        <w:tc>
          <w:tcPr>
            <w:tcW w:w="3273" w:type="dxa"/>
            <w:vMerge w:val="restart"/>
            <w:tcBorders>
              <w:top w:val="single" w:sz="8" w:space="0" w:color="auto"/>
              <w:left w:val="single" w:sz="4" w:space="0" w:color="auto"/>
              <w:bottom w:val="single" w:sz="8" w:space="0" w:color="auto"/>
              <w:right w:val="single" w:sz="4" w:space="0" w:color="auto"/>
            </w:tcBorders>
            <w:shd w:val="clear" w:color="auto" w:fill="66FFCC"/>
            <w:vAlign w:val="center"/>
          </w:tcPr>
          <w:p w14:paraId="344CE533" w14:textId="77777777" w:rsidR="00766EB6" w:rsidRPr="001464A1" w:rsidRDefault="00766EB6" w:rsidP="003F1726">
            <w:pPr>
              <w:widowControl/>
              <w:jc w:val="center"/>
              <w:rPr>
                <w:rFonts w:ascii="仿宋" w:eastAsia="仿宋" w:hAnsi="仿宋" w:cs="宋体"/>
                <w:b/>
                <w:kern w:val="0"/>
                <w:sz w:val="32"/>
                <w:szCs w:val="32"/>
              </w:rPr>
            </w:pPr>
            <w:r w:rsidRPr="001464A1">
              <w:rPr>
                <w:rFonts w:ascii="仿宋" w:eastAsia="仿宋" w:hAnsi="仿宋" w:cs="宋体" w:hint="eastAsia"/>
                <w:b/>
                <w:kern w:val="0"/>
                <w:sz w:val="32"/>
                <w:szCs w:val="32"/>
              </w:rPr>
              <w:t>专业方向</w:t>
            </w:r>
          </w:p>
        </w:tc>
      </w:tr>
      <w:tr w:rsidR="00766EB6" w:rsidRPr="001464A1" w14:paraId="232357BB" w14:textId="77777777" w:rsidTr="00DB5E60">
        <w:trPr>
          <w:trHeight w:val="624"/>
          <w:jc w:val="center"/>
        </w:trPr>
        <w:tc>
          <w:tcPr>
            <w:tcW w:w="844" w:type="dxa"/>
            <w:vMerge/>
            <w:tcBorders>
              <w:top w:val="single" w:sz="4" w:space="0" w:color="auto"/>
              <w:left w:val="single" w:sz="8" w:space="0" w:color="auto"/>
              <w:bottom w:val="single" w:sz="8" w:space="0" w:color="auto"/>
              <w:right w:val="single" w:sz="4" w:space="0" w:color="auto"/>
            </w:tcBorders>
            <w:shd w:val="clear" w:color="auto" w:fill="66FFCC"/>
            <w:vAlign w:val="center"/>
          </w:tcPr>
          <w:p w14:paraId="29BA9CF7" w14:textId="77777777" w:rsidR="00766EB6" w:rsidRPr="001464A1" w:rsidRDefault="00766EB6" w:rsidP="003F1726">
            <w:pPr>
              <w:widowControl/>
              <w:jc w:val="left"/>
              <w:rPr>
                <w:rFonts w:ascii="仿宋" w:eastAsia="仿宋" w:hAnsi="仿宋" w:cs="宋体"/>
                <w:b/>
                <w:kern w:val="0"/>
                <w:sz w:val="32"/>
                <w:szCs w:val="32"/>
              </w:rPr>
            </w:pPr>
          </w:p>
        </w:tc>
        <w:tc>
          <w:tcPr>
            <w:tcW w:w="1661" w:type="dxa"/>
            <w:vMerge/>
            <w:tcBorders>
              <w:top w:val="single" w:sz="4" w:space="0" w:color="auto"/>
              <w:left w:val="single" w:sz="4" w:space="0" w:color="auto"/>
              <w:bottom w:val="single" w:sz="8" w:space="0" w:color="auto"/>
              <w:right w:val="single" w:sz="4" w:space="0" w:color="auto"/>
            </w:tcBorders>
            <w:shd w:val="clear" w:color="auto" w:fill="66FFCC"/>
            <w:vAlign w:val="center"/>
          </w:tcPr>
          <w:p w14:paraId="7724708A" w14:textId="77777777" w:rsidR="00766EB6" w:rsidRPr="001464A1" w:rsidRDefault="00766EB6" w:rsidP="003F1726">
            <w:pPr>
              <w:widowControl/>
              <w:jc w:val="left"/>
              <w:rPr>
                <w:rFonts w:ascii="仿宋" w:eastAsia="仿宋" w:hAnsi="仿宋" w:cs="宋体"/>
                <w:b/>
                <w:kern w:val="0"/>
                <w:sz w:val="32"/>
                <w:szCs w:val="32"/>
              </w:rPr>
            </w:pPr>
          </w:p>
        </w:tc>
        <w:tc>
          <w:tcPr>
            <w:tcW w:w="2400" w:type="dxa"/>
            <w:vMerge/>
            <w:tcBorders>
              <w:top w:val="single" w:sz="4" w:space="0" w:color="auto"/>
              <w:left w:val="single" w:sz="4" w:space="0" w:color="auto"/>
              <w:bottom w:val="single" w:sz="8" w:space="0" w:color="auto"/>
              <w:right w:val="single" w:sz="4" w:space="0" w:color="auto"/>
            </w:tcBorders>
            <w:shd w:val="clear" w:color="auto" w:fill="66FFCC"/>
            <w:vAlign w:val="center"/>
          </w:tcPr>
          <w:p w14:paraId="4BFE62E8" w14:textId="77777777" w:rsidR="00766EB6" w:rsidRPr="001464A1" w:rsidRDefault="00766EB6" w:rsidP="003F1726">
            <w:pPr>
              <w:widowControl/>
              <w:jc w:val="left"/>
              <w:rPr>
                <w:rFonts w:ascii="仿宋" w:eastAsia="仿宋" w:hAnsi="仿宋" w:cs="宋体"/>
                <w:b/>
                <w:kern w:val="0"/>
                <w:sz w:val="32"/>
                <w:szCs w:val="32"/>
              </w:rPr>
            </w:pPr>
          </w:p>
        </w:tc>
        <w:tc>
          <w:tcPr>
            <w:tcW w:w="3273" w:type="dxa"/>
            <w:vMerge/>
            <w:tcBorders>
              <w:top w:val="single" w:sz="4" w:space="0" w:color="auto"/>
              <w:left w:val="single" w:sz="4" w:space="0" w:color="auto"/>
              <w:bottom w:val="single" w:sz="8" w:space="0" w:color="auto"/>
              <w:right w:val="single" w:sz="4" w:space="0" w:color="auto"/>
            </w:tcBorders>
            <w:shd w:val="clear" w:color="auto" w:fill="66FFCC"/>
            <w:vAlign w:val="center"/>
          </w:tcPr>
          <w:p w14:paraId="79253306" w14:textId="77777777" w:rsidR="00766EB6" w:rsidRPr="001464A1" w:rsidRDefault="00766EB6" w:rsidP="003F1726">
            <w:pPr>
              <w:widowControl/>
              <w:jc w:val="left"/>
              <w:rPr>
                <w:rFonts w:ascii="仿宋" w:eastAsia="仿宋" w:hAnsi="仿宋" w:cs="宋体"/>
                <w:b/>
                <w:kern w:val="0"/>
                <w:sz w:val="32"/>
                <w:szCs w:val="32"/>
              </w:rPr>
            </w:pPr>
          </w:p>
        </w:tc>
      </w:tr>
      <w:tr w:rsidR="00766EB6" w:rsidRPr="001464A1" w14:paraId="75E85781" w14:textId="77777777" w:rsidTr="00DB5E60">
        <w:trPr>
          <w:trHeight w:val="375"/>
          <w:jc w:val="center"/>
        </w:trPr>
        <w:tc>
          <w:tcPr>
            <w:tcW w:w="844" w:type="dxa"/>
            <w:tcBorders>
              <w:top w:val="single" w:sz="8" w:space="0" w:color="auto"/>
              <w:left w:val="single" w:sz="8" w:space="0" w:color="auto"/>
              <w:bottom w:val="single" w:sz="4" w:space="0" w:color="auto"/>
              <w:right w:val="single" w:sz="4" w:space="0" w:color="auto"/>
            </w:tcBorders>
            <w:shd w:val="clear" w:color="auto" w:fill="FFFFFF"/>
            <w:vAlign w:val="center"/>
          </w:tcPr>
          <w:p w14:paraId="1DE95FCD"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1</w:t>
            </w:r>
          </w:p>
        </w:tc>
        <w:tc>
          <w:tcPr>
            <w:tcW w:w="1661" w:type="dxa"/>
            <w:tcBorders>
              <w:top w:val="single" w:sz="8" w:space="0" w:color="auto"/>
              <w:left w:val="nil"/>
              <w:bottom w:val="single" w:sz="4" w:space="0" w:color="auto"/>
              <w:right w:val="single" w:sz="4" w:space="0" w:color="auto"/>
            </w:tcBorders>
            <w:shd w:val="clear" w:color="auto" w:fill="FFFFFF"/>
            <w:vAlign w:val="center"/>
          </w:tcPr>
          <w:p w14:paraId="1D0CFE29"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750202</w:t>
            </w:r>
          </w:p>
        </w:tc>
        <w:tc>
          <w:tcPr>
            <w:tcW w:w="2400" w:type="dxa"/>
            <w:tcBorders>
              <w:top w:val="single" w:sz="8" w:space="0" w:color="auto"/>
              <w:left w:val="nil"/>
              <w:bottom w:val="single" w:sz="4" w:space="0" w:color="auto"/>
              <w:right w:val="single" w:sz="4" w:space="0" w:color="auto"/>
            </w:tcBorders>
            <w:shd w:val="clear" w:color="auto" w:fill="FFFFFF"/>
            <w:vAlign w:val="center"/>
          </w:tcPr>
          <w:p w14:paraId="167F37B3"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舞蹈表演</w:t>
            </w:r>
          </w:p>
        </w:tc>
        <w:tc>
          <w:tcPr>
            <w:tcW w:w="3273" w:type="dxa"/>
            <w:tcBorders>
              <w:top w:val="single" w:sz="8" w:space="0" w:color="auto"/>
              <w:left w:val="nil"/>
              <w:bottom w:val="single" w:sz="4" w:space="0" w:color="auto"/>
              <w:right w:val="single" w:sz="4" w:space="0" w:color="auto"/>
            </w:tcBorders>
            <w:shd w:val="clear" w:color="auto" w:fill="FFFFFF"/>
            <w:vAlign w:val="center"/>
          </w:tcPr>
          <w:p w14:paraId="29888879"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中国舞表演（六年制）</w:t>
            </w:r>
          </w:p>
        </w:tc>
      </w:tr>
      <w:tr w:rsidR="00766EB6" w:rsidRPr="001464A1" w14:paraId="62CE5681" w14:textId="77777777" w:rsidTr="00DB5E60">
        <w:trPr>
          <w:trHeight w:val="375"/>
          <w:jc w:val="center"/>
        </w:trPr>
        <w:tc>
          <w:tcPr>
            <w:tcW w:w="844" w:type="dxa"/>
            <w:tcBorders>
              <w:top w:val="single" w:sz="4" w:space="0" w:color="auto"/>
              <w:left w:val="single" w:sz="8" w:space="0" w:color="auto"/>
              <w:bottom w:val="single" w:sz="4" w:space="0" w:color="auto"/>
              <w:right w:val="single" w:sz="4" w:space="0" w:color="auto"/>
            </w:tcBorders>
            <w:vAlign w:val="center"/>
          </w:tcPr>
          <w:p w14:paraId="6D71EFFD"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2</w:t>
            </w:r>
          </w:p>
        </w:tc>
        <w:tc>
          <w:tcPr>
            <w:tcW w:w="1661" w:type="dxa"/>
            <w:tcBorders>
              <w:top w:val="single" w:sz="4" w:space="0" w:color="auto"/>
              <w:left w:val="nil"/>
              <w:bottom w:val="single" w:sz="4" w:space="0" w:color="auto"/>
              <w:right w:val="single" w:sz="4" w:space="0" w:color="auto"/>
            </w:tcBorders>
            <w:vAlign w:val="center"/>
          </w:tcPr>
          <w:p w14:paraId="4710AE20"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750202</w:t>
            </w:r>
          </w:p>
        </w:tc>
        <w:tc>
          <w:tcPr>
            <w:tcW w:w="2400" w:type="dxa"/>
            <w:tcBorders>
              <w:top w:val="single" w:sz="4" w:space="0" w:color="auto"/>
              <w:left w:val="nil"/>
              <w:bottom w:val="single" w:sz="4" w:space="0" w:color="auto"/>
              <w:right w:val="single" w:sz="4" w:space="0" w:color="auto"/>
            </w:tcBorders>
            <w:vAlign w:val="center"/>
          </w:tcPr>
          <w:p w14:paraId="65F4ED25"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舞蹈表演</w:t>
            </w:r>
          </w:p>
        </w:tc>
        <w:tc>
          <w:tcPr>
            <w:tcW w:w="3273" w:type="dxa"/>
            <w:tcBorders>
              <w:top w:val="single" w:sz="4" w:space="0" w:color="auto"/>
              <w:left w:val="nil"/>
              <w:bottom w:val="single" w:sz="4" w:space="0" w:color="auto"/>
              <w:right w:val="single" w:sz="4" w:space="0" w:color="auto"/>
            </w:tcBorders>
            <w:vAlign w:val="center"/>
          </w:tcPr>
          <w:p w14:paraId="003A9763"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歌舞表演（四年制）</w:t>
            </w:r>
          </w:p>
        </w:tc>
      </w:tr>
      <w:tr w:rsidR="00766EB6" w:rsidRPr="001464A1" w14:paraId="3CEF77F4" w14:textId="77777777" w:rsidTr="00DB5E60">
        <w:trPr>
          <w:trHeight w:val="375"/>
          <w:jc w:val="center"/>
        </w:trPr>
        <w:tc>
          <w:tcPr>
            <w:tcW w:w="844" w:type="dxa"/>
            <w:tcBorders>
              <w:top w:val="nil"/>
              <w:left w:val="single" w:sz="8" w:space="0" w:color="auto"/>
              <w:bottom w:val="single" w:sz="4" w:space="0" w:color="auto"/>
              <w:right w:val="single" w:sz="4" w:space="0" w:color="auto"/>
            </w:tcBorders>
            <w:shd w:val="clear" w:color="auto" w:fill="FFFFFF"/>
            <w:vAlign w:val="center"/>
          </w:tcPr>
          <w:p w14:paraId="20D96CC8"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3</w:t>
            </w:r>
          </w:p>
        </w:tc>
        <w:tc>
          <w:tcPr>
            <w:tcW w:w="1661" w:type="dxa"/>
            <w:tcBorders>
              <w:top w:val="nil"/>
              <w:left w:val="nil"/>
              <w:bottom w:val="single" w:sz="4" w:space="0" w:color="auto"/>
              <w:right w:val="single" w:sz="4" w:space="0" w:color="auto"/>
            </w:tcBorders>
            <w:shd w:val="clear" w:color="auto" w:fill="FFFFFF"/>
            <w:vAlign w:val="center"/>
          </w:tcPr>
          <w:p w14:paraId="502EF552"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750207</w:t>
            </w:r>
          </w:p>
        </w:tc>
        <w:tc>
          <w:tcPr>
            <w:tcW w:w="2400" w:type="dxa"/>
            <w:tcBorders>
              <w:top w:val="nil"/>
              <w:left w:val="nil"/>
              <w:bottom w:val="single" w:sz="4" w:space="0" w:color="auto"/>
              <w:right w:val="single" w:sz="4" w:space="0" w:color="auto"/>
            </w:tcBorders>
            <w:shd w:val="clear" w:color="auto" w:fill="FFFFFF"/>
            <w:vAlign w:val="center"/>
          </w:tcPr>
          <w:p w14:paraId="34861B43"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杂技与魔术表演</w:t>
            </w:r>
          </w:p>
        </w:tc>
        <w:tc>
          <w:tcPr>
            <w:tcW w:w="3273" w:type="dxa"/>
            <w:tcBorders>
              <w:top w:val="nil"/>
              <w:left w:val="nil"/>
              <w:bottom w:val="single" w:sz="4" w:space="0" w:color="auto"/>
              <w:right w:val="single" w:sz="4" w:space="0" w:color="auto"/>
            </w:tcBorders>
            <w:shd w:val="clear" w:color="auto" w:fill="FFFFFF"/>
            <w:vAlign w:val="center"/>
          </w:tcPr>
          <w:p w14:paraId="17D0B654"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杂技表演（六年制）</w:t>
            </w:r>
          </w:p>
        </w:tc>
      </w:tr>
      <w:tr w:rsidR="00766EB6" w:rsidRPr="001464A1" w14:paraId="01176E3B" w14:textId="77777777" w:rsidTr="00DB5E60">
        <w:trPr>
          <w:trHeight w:val="375"/>
          <w:jc w:val="center"/>
        </w:trPr>
        <w:tc>
          <w:tcPr>
            <w:tcW w:w="844" w:type="dxa"/>
            <w:tcBorders>
              <w:top w:val="single" w:sz="4" w:space="0" w:color="auto"/>
              <w:left w:val="single" w:sz="8" w:space="0" w:color="auto"/>
              <w:bottom w:val="single" w:sz="4" w:space="0" w:color="auto"/>
              <w:right w:val="single" w:sz="4" w:space="0" w:color="auto"/>
            </w:tcBorders>
            <w:vAlign w:val="center"/>
          </w:tcPr>
          <w:p w14:paraId="49D99166"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4</w:t>
            </w:r>
          </w:p>
        </w:tc>
        <w:tc>
          <w:tcPr>
            <w:tcW w:w="1661" w:type="dxa"/>
            <w:tcBorders>
              <w:top w:val="single" w:sz="4" w:space="0" w:color="auto"/>
              <w:left w:val="single" w:sz="4" w:space="0" w:color="auto"/>
              <w:bottom w:val="single" w:sz="4" w:space="0" w:color="auto"/>
              <w:right w:val="single" w:sz="4" w:space="0" w:color="auto"/>
            </w:tcBorders>
            <w:vAlign w:val="center"/>
          </w:tcPr>
          <w:p w14:paraId="3AABD404"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750201</w:t>
            </w:r>
          </w:p>
        </w:tc>
        <w:tc>
          <w:tcPr>
            <w:tcW w:w="2400" w:type="dxa"/>
            <w:tcBorders>
              <w:top w:val="single" w:sz="4" w:space="0" w:color="auto"/>
              <w:left w:val="single" w:sz="4" w:space="0" w:color="auto"/>
              <w:bottom w:val="single" w:sz="4" w:space="0" w:color="auto"/>
              <w:right w:val="single" w:sz="4" w:space="0" w:color="auto"/>
            </w:tcBorders>
            <w:vAlign w:val="center"/>
          </w:tcPr>
          <w:p w14:paraId="6CF16EBF"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音乐表演</w:t>
            </w:r>
          </w:p>
        </w:tc>
        <w:tc>
          <w:tcPr>
            <w:tcW w:w="3273" w:type="dxa"/>
            <w:tcBorders>
              <w:top w:val="single" w:sz="4" w:space="0" w:color="auto"/>
              <w:left w:val="single" w:sz="4" w:space="0" w:color="auto"/>
              <w:bottom w:val="single" w:sz="4" w:space="0" w:color="auto"/>
              <w:right w:val="single" w:sz="4" w:space="0" w:color="auto"/>
            </w:tcBorders>
            <w:vAlign w:val="center"/>
          </w:tcPr>
          <w:p w14:paraId="053298AA"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声乐表演（三年制）</w:t>
            </w:r>
          </w:p>
        </w:tc>
      </w:tr>
      <w:tr w:rsidR="00766EB6" w:rsidRPr="001464A1" w14:paraId="4DB63787" w14:textId="77777777" w:rsidTr="00DB5E60">
        <w:trPr>
          <w:trHeight w:val="360"/>
          <w:jc w:val="center"/>
        </w:trPr>
        <w:tc>
          <w:tcPr>
            <w:tcW w:w="844" w:type="dxa"/>
            <w:tcBorders>
              <w:top w:val="single" w:sz="8" w:space="0" w:color="auto"/>
              <w:left w:val="single" w:sz="8" w:space="0" w:color="auto"/>
              <w:bottom w:val="single" w:sz="4" w:space="0" w:color="auto"/>
              <w:right w:val="single" w:sz="4" w:space="0" w:color="auto"/>
            </w:tcBorders>
            <w:vAlign w:val="center"/>
          </w:tcPr>
          <w:p w14:paraId="7AEC70F2"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5</w:t>
            </w:r>
          </w:p>
        </w:tc>
        <w:tc>
          <w:tcPr>
            <w:tcW w:w="1661" w:type="dxa"/>
            <w:tcBorders>
              <w:top w:val="single" w:sz="8" w:space="0" w:color="auto"/>
              <w:left w:val="single" w:sz="4" w:space="0" w:color="auto"/>
              <w:bottom w:val="single" w:sz="4" w:space="0" w:color="auto"/>
              <w:right w:val="single" w:sz="4" w:space="0" w:color="auto"/>
            </w:tcBorders>
            <w:vAlign w:val="center"/>
          </w:tcPr>
          <w:p w14:paraId="5BB5F7DD"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750201</w:t>
            </w:r>
          </w:p>
        </w:tc>
        <w:tc>
          <w:tcPr>
            <w:tcW w:w="2400" w:type="dxa"/>
            <w:tcBorders>
              <w:top w:val="single" w:sz="8" w:space="0" w:color="auto"/>
              <w:left w:val="single" w:sz="4" w:space="0" w:color="auto"/>
              <w:bottom w:val="single" w:sz="4" w:space="0" w:color="auto"/>
              <w:right w:val="single" w:sz="4" w:space="0" w:color="auto"/>
            </w:tcBorders>
            <w:vAlign w:val="center"/>
          </w:tcPr>
          <w:p w14:paraId="6EF2B9B7"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音乐表演</w:t>
            </w:r>
          </w:p>
        </w:tc>
        <w:tc>
          <w:tcPr>
            <w:tcW w:w="3273" w:type="dxa"/>
            <w:tcBorders>
              <w:top w:val="single" w:sz="8" w:space="0" w:color="auto"/>
              <w:left w:val="single" w:sz="4" w:space="0" w:color="auto"/>
              <w:bottom w:val="single" w:sz="4" w:space="0" w:color="auto"/>
              <w:right w:val="single" w:sz="4" w:space="0" w:color="auto"/>
            </w:tcBorders>
            <w:vAlign w:val="center"/>
          </w:tcPr>
          <w:p w14:paraId="70CB98EA"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器乐表演（三年制）</w:t>
            </w:r>
          </w:p>
        </w:tc>
      </w:tr>
      <w:tr w:rsidR="00766EB6" w:rsidRPr="001464A1" w14:paraId="6DF36D50" w14:textId="77777777" w:rsidTr="00DB5E60">
        <w:trPr>
          <w:trHeight w:val="375"/>
          <w:jc w:val="center"/>
        </w:trPr>
        <w:tc>
          <w:tcPr>
            <w:tcW w:w="844" w:type="dxa"/>
            <w:tcBorders>
              <w:top w:val="nil"/>
              <w:left w:val="single" w:sz="8" w:space="0" w:color="auto"/>
              <w:bottom w:val="single" w:sz="4" w:space="0" w:color="auto"/>
              <w:right w:val="single" w:sz="4" w:space="0" w:color="auto"/>
            </w:tcBorders>
            <w:vAlign w:val="center"/>
          </w:tcPr>
          <w:p w14:paraId="627D0CE2"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6</w:t>
            </w:r>
          </w:p>
        </w:tc>
        <w:tc>
          <w:tcPr>
            <w:tcW w:w="1661" w:type="dxa"/>
            <w:tcBorders>
              <w:top w:val="nil"/>
              <w:left w:val="nil"/>
              <w:bottom w:val="single" w:sz="4" w:space="0" w:color="auto"/>
              <w:right w:val="single" w:sz="4" w:space="0" w:color="auto"/>
            </w:tcBorders>
            <w:vAlign w:val="center"/>
          </w:tcPr>
          <w:p w14:paraId="726427F2"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750201</w:t>
            </w:r>
          </w:p>
        </w:tc>
        <w:tc>
          <w:tcPr>
            <w:tcW w:w="2400" w:type="dxa"/>
            <w:tcBorders>
              <w:top w:val="nil"/>
              <w:left w:val="nil"/>
              <w:bottom w:val="single" w:sz="4" w:space="0" w:color="auto"/>
              <w:right w:val="single" w:sz="4" w:space="0" w:color="auto"/>
            </w:tcBorders>
            <w:vAlign w:val="center"/>
          </w:tcPr>
          <w:p w14:paraId="075D53B2"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音乐表演</w:t>
            </w:r>
          </w:p>
        </w:tc>
        <w:tc>
          <w:tcPr>
            <w:tcW w:w="3273" w:type="dxa"/>
            <w:tcBorders>
              <w:top w:val="nil"/>
              <w:left w:val="nil"/>
              <w:bottom w:val="single" w:sz="4" w:space="0" w:color="auto"/>
              <w:right w:val="single" w:sz="4" w:space="0" w:color="auto"/>
            </w:tcBorders>
            <w:vAlign w:val="center"/>
          </w:tcPr>
          <w:p w14:paraId="226092FB"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器乐表演（五年制）</w:t>
            </w:r>
          </w:p>
        </w:tc>
      </w:tr>
      <w:tr w:rsidR="00766EB6" w:rsidRPr="001464A1" w14:paraId="54DC6371" w14:textId="77777777" w:rsidTr="00DB5E60">
        <w:trPr>
          <w:trHeight w:val="375"/>
          <w:jc w:val="center"/>
        </w:trPr>
        <w:tc>
          <w:tcPr>
            <w:tcW w:w="844" w:type="dxa"/>
            <w:tcBorders>
              <w:top w:val="nil"/>
              <w:left w:val="single" w:sz="8" w:space="0" w:color="auto"/>
              <w:bottom w:val="single" w:sz="4" w:space="0" w:color="auto"/>
              <w:right w:val="single" w:sz="4" w:space="0" w:color="auto"/>
            </w:tcBorders>
            <w:vAlign w:val="center"/>
          </w:tcPr>
          <w:p w14:paraId="2EB596DE"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7</w:t>
            </w:r>
          </w:p>
        </w:tc>
        <w:tc>
          <w:tcPr>
            <w:tcW w:w="1661" w:type="dxa"/>
            <w:tcBorders>
              <w:top w:val="nil"/>
              <w:left w:val="nil"/>
              <w:bottom w:val="single" w:sz="4" w:space="0" w:color="auto"/>
              <w:right w:val="single" w:sz="4" w:space="0" w:color="auto"/>
            </w:tcBorders>
            <w:vAlign w:val="center"/>
          </w:tcPr>
          <w:p w14:paraId="07697F6B"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bCs/>
                <w:kern w:val="0"/>
                <w:sz w:val="32"/>
                <w:szCs w:val="32"/>
              </w:rPr>
              <w:t>750204</w:t>
            </w:r>
          </w:p>
        </w:tc>
        <w:tc>
          <w:tcPr>
            <w:tcW w:w="2400" w:type="dxa"/>
            <w:tcBorders>
              <w:top w:val="nil"/>
              <w:left w:val="nil"/>
              <w:bottom w:val="single" w:sz="4" w:space="0" w:color="auto"/>
              <w:right w:val="single" w:sz="4" w:space="0" w:color="auto"/>
            </w:tcBorders>
            <w:vAlign w:val="center"/>
          </w:tcPr>
          <w:p w14:paraId="7549EB42"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戏剧表演</w:t>
            </w:r>
          </w:p>
        </w:tc>
        <w:tc>
          <w:tcPr>
            <w:tcW w:w="3273" w:type="dxa"/>
            <w:tcBorders>
              <w:top w:val="nil"/>
              <w:left w:val="nil"/>
              <w:bottom w:val="single" w:sz="4" w:space="0" w:color="auto"/>
              <w:right w:val="single" w:sz="4" w:space="0" w:color="auto"/>
            </w:tcBorders>
            <w:vAlign w:val="center"/>
          </w:tcPr>
          <w:p w14:paraId="2FD33671"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影视表演（三年制）</w:t>
            </w:r>
          </w:p>
        </w:tc>
      </w:tr>
      <w:tr w:rsidR="00766EB6" w:rsidRPr="001464A1" w14:paraId="198EA064" w14:textId="77777777" w:rsidTr="00DB5E60">
        <w:trPr>
          <w:trHeight w:val="375"/>
          <w:jc w:val="center"/>
        </w:trPr>
        <w:tc>
          <w:tcPr>
            <w:tcW w:w="844" w:type="dxa"/>
            <w:tcBorders>
              <w:top w:val="nil"/>
              <w:left w:val="single" w:sz="8" w:space="0" w:color="auto"/>
              <w:bottom w:val="single" w:sz="4" w:space="0" w:color="auto"/>
              <w:right w:val="single" w:sz="4" w:space="0" w:color="auto"/>
            </w:tcBorders>
            <w:vAlign w:val="center"/>
          </w:tcPr>
          <w:p w14:paraId="25DFD073"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8</w:t>
            </w:r>
          </w:p>
        </w:tc>
        <w:tc>
          <w:tcPr>
            <w:tcW w:w="1661" w:type="dxa"/>
            <w:tcBorders>
              <w:top w:val="nil"/>
              <w:left w:val="nil"/>
              <w:bottom w:val="single" w:sz="4" w:space="0" w:color="auto"/>
              <w:right w:val="single" w:sz="4" w:space="0" w:color="auto"/>
            </w:tcBorders>
            <w:vAlign w:val="center"/>
          </w:tcPr>
          <w:p w14:paraId="164CA2EC"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750101</w:t>
            </w:r>
          </w:p>
        </w:tc>
        <w:tc>
          <w:tcPr>
            <w:tcW w:w="2400" w:type="dxa"/>
            <w:tcBorders>
              <w:top w:val="nil"/>
              <w:left w:val="nil"/>
              <w:bottom w:val="single" w:sz="4" w:space="0" w:color="auto"/>
              <w:right w:val="single" w:sz="4" w:space="0" w:color="auto"/>
            </w:tcBorders>
            <w:vAlign w:val="center"/>
          </w:tcPr>
          <w:p w14:paraId="1512F4BB"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艺术设计与制作</w:t>
            </w:r>
          </w:p>
        </w:tc>
        <w:tc>
          <w:tcPr>
            <w:tcW w:w="3273" w:type="dxa"/>
            <w:tcBorders>
              <w:top w:val="nil"/>
              <w:left w:val="nil"/>
              <w:bottom w:val="single" w:sz="4" w:space="0" w:color="auto"/>
              <w:right w:val="single" w:sz="4" w:space="0" w:color="auto"/>
            </w:tcBorders>
            <w:vAlign w:val="center"/>
          </w:tcPr>
          <w:p w14:paraId="134357DE"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美术设计与制作（三年制）</w:t>
            </w:r>
          </w:p>
        </w:tc>
      </w:tr>
      <w:tr w:rsidR="00766EB6" w:rsidRPr="001464A1" w14:paraId="68D9EC11" w14:textId="77777777" w:rsidTr="00DB5E60">
        <w:trPr>
          <w:trHeight w:val="375"/>
          <w:jc w:val="center"/>
        </w:trPr>
        <w:tc>
          <w:tcPr>
            <w:tcW w:w="844" w:type="dxa"/>
            <w:tcBorders>
              <w:top w:val="nil"/>
              <w:left w:val="single" w:sz="8" w:space="0" w:color="auto"/>
              <w:bottom w:val="single" w:sz="4" w:space="0" w:color="auto"/>
              <w:right w:val="single" w:sz="4" w:space="0" w:color="auto"/>
            </w:tcBorders>
            <w:vAlign w:val="center"/>
          </w:tcPr>
          <w:p w14:paraId="0FABCD69"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kern w:val="0"/>
                <w:sz w:val="32"/>
                <w:szCs w:val="32"/>
              </w:rPr>
              <w:t>9</w:t>
            </w:r>
          </w:p>
        </w:tc>
        <w:tc>
          <w:tcPr>
            <w:tcW w:w="1661" w:type="dxa"/>
            <w:tcBorders>
              <w:top w:val="single" w:sz="4" w:space="0" w:color="auto"/>
              <w:left w:val="single" w:sz="4" w:space="0" w:color="auto"/>
              <w:bottom w:val="single" w:sz="4" w:space="0" w:color="auto"/>
              <w:right w:val="single" w:sz="4" w:space="0" w:color="auto"/>
            </w:tcBorders>
            <w:vAlign w:val="center"/>
          </w:tcPr>
          <w:p w14:paraId="4CF3E7A5"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750203</w:t>
            </w:r>
          </w:p>
        </w:tc>
        <w:tc>
          <w:tcPr>
            <w:tcW w:w="2400" w:type="dxa"/>
            <w:tcBorders>
              <w:top w:val="single" w:sz="4" w:space="0" w:color="auto"/>
              <w:left w:val="single" w:sz="4" w:space="0" w:color="auto"/>
              <w:bottom w:val="single" w:sz="4" w:space="0" w:color="auto"/>
              <w:right w:val="single" w:sz="4" w:space="0" w:color="auto"/>
            </w:tcBorders>
            <w:vAlign w:val="center"/>
          </w:tcPr>
          <w:p w14:paraId="440A8F1D"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戏曲表演</w:t>
            </w:r>
          </w:p>
        </w:tc>
        <w:tc>
          <w:tcPr>
            <w:tcW w:w="3273" w:type="dxa"/>
            <w:tcBorders>
              <w:top w:val="single" w:sz="4" w:space="0" w:color="auto"/>
              <w:left w:val="single" w:sz="4" w:space="0" w:color="auto"/>
              <w:bottom w:val="single" w:sz="4" w:space="0" w:color="auto"/>
              <w:right w:val="single" w:sz="4" w:space="0" w:color="auto"/>
            </w:tcBorders>
            <w:vAlign w:val="center"/>
          </w:tcPr>
          <w:p w14:paraId="64213422" w14:textId="77777777" w:rsidR="00766EB6" w:rsidRPr="001464A1" w:rsidRDefault="00766EB6" w:rsidP="003F1726">
            <w:pPr>
              <w:widowControl/>
              <w:jc w:val="center"/>
              <w:rPr>
                <w:rFonts w:ascii="仿宋" w:eastAsia="仿宋" w:hAnsi="仿宋" w:cs="宋体"/>
                <w:kern w:val="0"/>
                <w:sz w:val="32"/>
                <w:szCs w:val="32"/>
              </w:rPr>
            </w:pPr>
            <w:r w:rsidRPr="001464A1">
              <w:rPr>
                <w:rFonts w:ascii="仿宋" w:eastAsia="仿宋" w:hAnsi="仿宋" w:cs="宋体" w:hint="eastAsia"/>
                <w:kern w:val="0"/>
                <w:sz w:val="32"/>
                <w:szCs w:val="32"/>
              </w:rPr>
              <w:t>京剧（六年制）</w:t>
            </w:r>
          </w:p>
        </w:tc>
      </w:tr>
    </w:tbl>
    <w:p w14:paraId="0B4241B7" w14:textId="77777777" w:rsidR="00393550" w:rsidRPr="001464A1" w:rsidRDefault="006F1182">
      <w:pPr>
        <w:tabs>
          <w:tab w:val="left" w:pos="958"/>
          <w:tab w:val="left" w:pos="1078"/>
        </w:tabs>
        <w:ind w:firstLineChars="300" w:firstLine="960"/>
        <w:rPr>
          <w:rFonts w:ascii="仿宋" w:eastAsia="仿宋" w:hAnsi="仿宋" w:cs="Times New Roman"/>
          <w:sz w:val="32"/>
          <w:szCs w:val="32"/>
        </w:rPr>
      </w:pPr>
      <w:r w:rsidRPr="001464A1">
        <w:rPr>
          <w:rFonts w:ascii="仿宋" w:eastAsia="仿宋" w:hAnsi="仿宋" w:cs="Times New Roman" w:hint="eastAsia"/>
          <w:sz w:val="32"/>
          <w:szCs w:val="32"/>
        </w:rPr>
        <w:t>杂技专业学生毕业后，直接就业，就业单位为当地杂技团，以及</w:t>
      </w:r>
      <w:r w:rsidR="008A283A" w:rsidRPr="001464A1">
        <w:rPr>
          <w:rFonts w:ascii="仿宋" w:eastAsia="仿宋" w:hAnsi="仿宋" w:cs="Times New Roman" w:hint="eastAsia"/>
          <w:sz w:val="32"/>
          <w:szCs w:val="32"/>
        </w:rPr>
        <w:t>中国杂技团、上海杂技团、江苏省杂技团等</w:t>
      </w:r>
      <w:r w:rsidRPr="001464A1">
        <w:rPr>
          <w:rFonts w:ascii="仿宋" w:eastAsia="仿宋" w:hAnsi="仿宋" w:cs="Times New Roman" w:hint="eastAsia"/>
          <w:sz w:val="32"/>
          <w:szCs w:val="32"/>
        </w:rPr>
        <w:t>全国各地</w:t>
      </w:r>
      <w:r w:rsidR="008A283A" w:rsidRPr="001464A1">
        <w:rPr>
          <w:rFonts w:ascii="仿宋" w:eastAsia="仿宋" w:hAnsi="仿宋" w:cs="Times New Roman" w:hint="eastAsia"/>
          <w:sz w:val="32"/>
          <w:szCs w:val="32"/>
        </w:rPr>
        <w:t>专业</w:t>
      </w:r>
      <w:r w:rsidRPr="001464A1">
        <w:rPr>
          <w:rFonts w:ascii="仿宋" w:eastAsia="仿宋" w:hAnsi="仿宋" w:cs="Times New Roman" w:hint="eastAsia"/>
          <w:sz w:val="32"/>
          <w:szCs w:val="32"/>
        </w:rPr>
        <w:t>杂技</w:t>
      </w:r>
      <w:r w:rsidR="008A283A" w:rsidRPr="001464A1">
        <w:rPr>
          <w:rFonts w:ascii="仿宋" w:eastAsia="仿宋" w:hAnsi="仿宋" w:cs="Times New Roman" w:hint="eastAsia"/>
          <w:sz w:val="32"/>
          <w:szCs w:val="32"/>
        </w:rPr>
        <w:t>艺术团体</w:t>
      </w:r>
      <w:r w:rsidRPr="001464A1">
        <w:rPr>
          <w:rFonts w:ascii="仿宋" w:eastAsia="仿宋" w:hAnsi="仿宋" w:cs="Times New Roman" w:hint="eastAsia"/>
          <w:sz w:val="32"/>
          <w:szCs w:val="32"/>
        </w:rPr>
        <w:t>，就业率可达99%。</w:t>
      </w:r>
    </w:p>
    <w:p w14:paraId="07DFAE6D" w14:textId="439902D7" w:rsidR="002E0999" w:rsidRPr="001464A1" w:rsidRDefault="006F1182">
      <w:pPr>
        <w:tabs>
          <w:tab w:val="left" w:pos="958"/>
          <w:tab w:val="left" w:pos="1078"/>
        </w:tabs>
        <w:ind w:firstLineChars="300" w:firstLine="960"/>
        <w:rPr>
          <w:rFonts w:ascii="仿宋" w:eastAsia="仿宋" w:hAnsi="仿宋" w:cs="Times New Roman"/>
          <w:sz w:val="32"/>
          <w:szCs w:val="32"/>
        </w:rPr>
      </w:pPr>
      <w:r w:rsidRPr="001464A1">
        <w:rPr>
          <w:rFonts w:ascii="仿宋" w:eastAsia="仿宋" w:hAnsi="仿宋" w:cs="Times New Roman" w:hint="eastAsia"/>
          <w:sz w:val="32"/>
          <w:szCs w:val="32"/>
        </w:rPr>
        <w:t>其他专业毕业后均升学，学生参加全国统一高考，为艺术类考生，考入北京舞蹈学院、北京电影</w:t>
      </w:r>
      <w:r w:rsidR="008A283A" w:rsidRPr="001464A1">
        <w:rPr>
          <w:rFonts w:ascii="仿宋" w:eastAsia="仿宋" w:hAnsi="仿宋" w:cs="Times New Roman" w:hint="eastAsia"/>
          <w:sz w:val="32"/>
          <w:szCs w:val="32"/>
        </w:rPr>
        <w:t>学院、中央戏剧学院、</w:t>
      </w:r>
      <w:r w:rsidR="00632313" w:rsidRPr="001464A1">
        <w:rPr>
          <w:rFonts w:ascii="仿宋" w:eastAsia="仿宋" w:hAnsi="仿宋" w:cs="Times New Roman" w:hint="eastAsia"/>
          <w:sz w:val="32"/>
          <w:szCs w:val="32"/>
        </w:rPr>
        <w:t>中国戏曲学院、</w:t>
      </w:r>
      <w:r w:rsidR="008A283A" w:rsidRPr="001464A1">
        <w:rPr>
          <w:rFonts w:ascii="仿宋" w:eastAsia="仿宋" w:hAnsi="仿宋" w:cs="Times New Roman" w:hint="eastAsia"/>
          <w:sz w:val="32"/>
          <w:szCs w:val="32"/>
        </w:rPr>
        <w:t>上海戏剧学院、上海音乐学院、天津音乐学院、四川音乐学院、星海音乐学院、沈阳音乐学院、</w:t>
      </w:r>
      <w:r w:rsidR="008A283A" w:rsidRPr="001464A1">
        <w:rPr>
          <w:rFonts w:ascii="仿宋" w:eastAsia="仿宋" w:hAnsi="仿宋" w:cs="Times New Roman" w:hint="eastAsia"/>
          <w:sz w:val="32"/>
          <w:szCs w:val="32"/>
        </w:rPr>
        <w:lastRenderedPageBreak/>
        <w:t>浙江音乐学院、吉林艺术学院、天津美术学院、鲁迅美术学院等专业艺术院校以及中央民族大学、东北师范大学、上海师范大学、</w:t>
      </w:r>
      <w:r w:rsidR="000B1C11" w:rsidRPr="001464A1">
        <w:rPr>
          <w:rFonts w:ascii="仿宋" w:eastAsia="仿宋" w:hAnsi="仿宋" w:cs="Times New Roman" w:hint="eastAsia"/>
          <w:sz w:val="32"/>
          <w:szCs w:val="32"/>
        </w:rPr>
        <w:t>重庆大学、吉林大学、辽宁大学、辽宁师范大学</w:t>
      </w:r>
      <w:r w:rsidR="00632313" w:rsidRPr="001464A1">
        <w:rPr>
          <w:rFonts w:ascii="仿宋" w:eastAsia="仿宋" w:hAnsi="仿宋" w:cs="Times New Roman" w:hint="eastAsia"/>
          <w:sz w:val="32"/>
          <w:szCs w:val="32"/>
        </w:rPr>
        <w:t>、沈阳师范大学</w:t>
      </w:r>
      <w:r w:rsidR="000B1C11" w:rsidRPr="001464A1">
        <w:rPr>
          <w:rFonts w:ascii="仿宋" w:eastAsia="仿宋" w:hAnsi="仿宋" w:cs="Times New Roman" w:hint="eastAsia"/>
          <w:sz w:val="32"/>
          <w:szCs w:val="32"/>
        </w:rPr>
        <w:t>等985、211综合类大学和其他本</w:t>
      </w:r>
      <w:r w:rsidR="00271CDD" w:rsidRPr="001464A1">
        <w:rPr>
          <w:rFonts w:ascii="仿宋" w:eastAsia="仿宋" w:hAnsi="仿宋" w:cs="Times New Roman" w:hint="eastAsia"/>
          <w:sz w:val="32"/>
          <w:szCs w:val="32"/>
        </w:rPr>
        <w:t>、专</w:t>
      </w:r>
      <w:r w:rsidR="000B1C11" w:rsidRPr="001464A1">
        <w:rPr>
          <w:rFonts w:ascii="仿宋" w:eastAsia="仿宋" w:hAnsi="仿宋" w:cs="Times New Roman" w:hint="eastAsia"/>
          <w:sz w:val="32"/>
          <w:szCs w:val="32"/>
        </w:rPr>
        <w:t>科院校。</w:t>
      </w:r>
      <w:r w:rsidR="00291CB6" w:rsidRPr="001464A1">
        <w:rPr>
          <w:rFonts w:ascii="仿宋" w:eastAsia="仿宋" w:hAnsi="仿宋" w:cs="Times New Roman" w:hint="eastAsia"/>
          <w:sz w:val="32"/>
          <w:szCs w:val="32"/>
        </w:rPr>
        <w:t>另有部分同学选择申请出国留学</w:t>
      </w:r>
      <w:r w:rsidR="00032B1F">
        <w:rPr>
          <w:rFonts w:ascii="仿宋" w:eastAsia="仿宋" w:hAnsi="仿宋" w:cs="Times New Roman" w:hint="eastAsia"/>
          <w:sz w:val="32"/>
          <w:szCs w:val="32"/>
        </w:rPr>
        <w:t>。</w:t>
      </w:r>
    </w:p>
    <w:p w14:paraId="2B332DC4" w14:textId="1301C8F4" w:rsidR="00794DC8" w:rsidRPr="004B472A" w:rsidRDefault="00484658" w:rsidP="00484658">
      <w:pPr>
        <w:tabs>
          <w:tab w:val="left" w:pos="958"/>
          <w:tab w:val="left" w:pos="1078"/>
        </w:tabs>
        <w:ind w:firstLineChars="200" w:firstLine="643"/>
        <w:rPr>
          <w:rFonts w:ascii="仿宋" w:eastAsia="仿宋" w:hAnsi="仿宋" w:cs="Times New Roman"/>
          <w:b/>
          <w:bCs/>
          <w:color w:val="FF0000"/>
          <w:sz w:val="32"/>
          <w:szCs w:val="32"/>
        </w:rPr>
      </w:pPr>
      <w:bookmarkStart w:id="9" w:name="_Hlk124247494"/>
      <w:r>
        <w:rPr>
          <w:rFonts w:ascii="仿宋" w:eastAsia="仿宋" w:hAnsi="仿宋" w:cs="Times New Roman"/>
          <w:b/>
          <w:bCs/>
          <w:sz w:val="32"/>
          <w:szCs w:val="32"/>
        </w:rPr>
        <w:t>3</w:t>
      </w:r>
      <w:r w:rsidR="00B66870" w:rsidRPr="004B472A">
        <w:rPr>
          <w:rFonts w:ascii="仿宋" w:eastAsia="仿宋" w:hAnsi="仿宋" w:cs="Times New Roman" w:hint="eastAsia"/>
          <w:b/>
          <w:bCs/>
          <w:sz w:val="32"/>
          <w:szCs w:val="32"/>
        </w:rPr>
        <w:t>.2课程建设质量</w:t>
      </w:r>
    </w:p>
    <w:bookmarkEnd w:id="9"/>
    <w:p w14:paraId="76533733" w14:textId="25F26D74" w:rsidR="00403B6A" w:rsidRPr="00484658" w:rsidRDefault="00403B6A" w:rsidP="00C80116">
      <w:pPr>
        <w:spacing w:line="560" w:lineRule="exact"/>
        <w:ind w:firstLineChars="200" w:firstLine="640"/>
        <w:rPr>
          <w:rFonts w:ascii="仿宋" w:eastAsia="仿宋" w:hAnsi="仿宋"/>
          <w:sz w:val="32"/>
          <w:szCs w:val="32"/>
        </w:rPr>
      </w:pPr>
      <w:r w:rsidRPr="00484658">
        <w:rPr>
          <w:rFonts w:ascii="仿宋" w:eastAsia="仿宋" w:hAnsi="仿宋" w:hint="eastAsia"/>
          <w:sz w:val="32"/>
          <w:szCs w:val="32"/>
        </w:rPr>
        <w:t>以高考考试大纲为核心课程，优化中</w:t>
      </w:r>
      <w:proofErr w:type="gramStart"/>
      <w:r w:rsidRPr="00484658">
        <w:rPr>
          <w:rFonts w:ascii="仿宋" w:eastAsia="仿宋" w:hAnsi="仿宋" w:hint="eastAsia"/>
          <w:sz w:val="32"/>
          <w:szCs w:val="32"/>
        </w:rPr>
        <w:t>职国家</w:t>
      </w:r>
      <w:proofErr w:type="gramEnd"/>
      <w:r w:rsidRPr="00484658">
        <w:rPr>
          <w:rFonts w:ascii="仿宋" w:eastAsia="仿宋" w:hAnsi="仿宋" w:hint="eastAsia"/>
          <w:sz w:val="32"/>
          <w:szCs w:val="32"/>
        </w:rPr>
        <w:t>课程要求</w:t>
      </w:r>
      <w:r w:rsidR="00CD3E07" w:rsidRPr="00484658">
        <w:rPr>
          <w:rFonts w:ascii="仿宋" w:eastAsia="仿宋" w:hAnsi="仿宋" w:hint="eastAsia"/>
          <w:sz w:val="32"/>
          <w:szCs w:val="32"/>
        </w:rPr>
        <w:t>，提高课程建设质量</w:t>
      </w:r>
      <w:r w:rsidR="003567DF" w:rsidRPr="00484658">
        <w:rPr>
          <w:rFonts w:ascii="仿宋" w:eastAsia="仿宋" w:hAnsi="仿宋" w:hint="eastAsia"/>
          <w:sz w:val="32"/>
          <w:szCs w:val="32"/>
        </w:rPr>
        <w:t>。</w:t>
      </w:r>
    </w:p>
    <w:p w14:paraId="656F8B72" w14:textId="11D9F2E6" w:rsidR="006E3D78" w:rsidRDefault="00C80116" w:rsidP="00C80116">
      <w:pPr>
        <w:spacing w:line="560" w:lineRule="exact"/>
        <w:ind w:firstLineChars="200" w:firstLine="640"/>
        <w:rPr>
          <w:rFonts w:ascii="仿宋" w:eastAsia="仿宋" w:hAnsi="仿宋"/>
          <w:sz w:val="32"/>
          <w:szCs w:val="32"/>
        </w:rPr>
      </w:pPr>
      <w:r w:rsidRPr="001464A1">
        <w:rPr>
          <w:rFonts w:ascii="仿宋" w:eastAsia="仿宋" w:hAnsi="仿宋" w:hint="eastAsia"/>
          <w:sz w:val="32"/>
          <w:szCs w:val="32"/>
        </w:rPr>
        <w:t>学校依据艺术类院校招生政策要求即艺术类高考专业考试大纲和</w:t>
      </w:r>
      <w:r w:rsidR="00445950" w:rsidRPr="001464A1">
        <w:rPr>
          <w:rFonts w:ascii="仿宋" w:eastAsia="仿宋" w:hAnsi="仿宋" w:hint="eastAsia"/>
          <w:sz w:val="32"/>
          <w:szCs w:val="32"/>
        </w:rPr>
        <w:t>社会文化市场对专业人才的需求情况，结合本校各专业实际情况，邀请多位专家对学校的各专业课程体系建设进行研讨，</w:t>
      </w:r>
      <w:r w:rsidR="003567DF">
        <w:rPr>
          <w:rFonts w:ascii="仿宋" w:eastAsia="仿宋" w:hAnsi="仿宋" w:hint="eastAsia"/>
          <w:sz w:val="32"/>
          <w:szCs w:val="32"/>
        </w:rPr>
        <w:t>制定出</w:t>
      </w:r>
      <w:r w:rsidRPr="001464A1">
        <w:rPr>
          <w:rFonts w:ascii="仿宋" w:eastAsia="仿宋" w:hAnsi="仿宋" w:hint="eastAsia"/>
          <w:sz w:val="32"/>
          <w:szCs w:val="32"/>
        </w:rPr>
        <w:t>专业课</w:t>
      </w:r>
      <w:r w:rsidR="002E4AC5" w:rsidRPr="001464A1">
        <w:rPr>
          <w:rFonts w:ascii="仿宋" w:eastAsia="仿宋" w:hAnsi="仿宋" w:hint="eastAsia"/>
          <w:sz w:val="32"/>
          <w:szCs w:val="32"/>
        </w:rPr>
        <w:t>核心课程</w:t>
      </w:r>
      <w:r w:rsidRPr="001464A1">
        <w:rPr>
          <w:rFonts w:ascii="仿宋" w:eastAsia="仿宋" w:hAnsi="仿宋" w:hint="eastAsia"/>
          <w:sz w:val="32"/>
          <w:szCs w:val="32"/>
        </w:rPr>
        <w:t>方面</w:t>
      </w:r>
      <w:r w:rsidR="002E4AC5" w:rsidRPr="001464A1">
        <w:rPr>
          <w:rFonts w:ascii="仿宋" w:eastAsia="仿宋" w:hAnsi="仿宋" w:hint="eastAsia"/>
          <w:sz w:val="32"/>
          <w:szCs w:val="32"/>
        </w:rPr>
        <w:t>开设主要以升学为主，</w:t>
      </w:r>
      <w:r w:rsidR="003567DF">
        <w:rPr>
          <w:rFonts w:ascii="仿宋" w:eastAsia="仿宋" w:hAnsi="仿宋" w:hint="eastAsia"/>
          <w:sz w:val="32"/>
          <w:szCs w:val="32"/>
        </w:rPr>
        <w:t>职业能力和职业素养并行的课程体系，</w:t>
      </w:r>
      <w:r w:rsidR="00445950" w:rsidRPr="001464A1">
        <w:rPr>
          <w:rFonts w:ascii="仿宋" w:eastAsia="仿宋" w:hAnsi="仿宋" w:hint="eastAsia"/>
          <w:sz w:val="32"/>
          <w:szCs w:val="32"/>
        </w:rPr>
        <w:t>理论学习、基本功训练、实践（演出）三合一的教学方式，</w:t>
      </w:r>
      <w:r w:rsidRPr="001464A1">
        <w:rPr>
          <w:rFonts w:ascii="仿宋" w:eastAsia="仿宋" w:hAnsi="仿宋" w:hint="eastAsia"/>
          <w:sz w:val="32"/>
          <w:szCs w:val="32"/>
        </w:rPr>
        <w:t>使之符合教育特点、培养目标和教学要求；文化课则根据辽宁省高考政策，“3+1+2”的高考模式，结合我校历年来的实践经验和艺术类考生的特点，并经过调研学校学生实际情况，</w:t>
      </w:r>
      <w:r w:rsidR="002E4AC5" w:rsidRPr="001464A1">
        <w:rPr>
          <w:rFonts w:ascii="仿宋" w:eastAsia="仿宋" w:hAnsi="仿宋" w:hint="eastAsia"/>
          <w:sz w:val="32"/>
          <w:szCs w:val="32"/>
        </w:rPr>
        <w:t>建设了语、数、英、政、史、地六门文化核心课程以及信息素养、体育素养、心理健康、劳动教育、爱国主义教育等课程</w:t>
      </w:r>
      <w:r w:rsidRPr="001464A1">
        <w:rPr>
          <w:rFonts w:ascii="仿宋" w:eastAsia="仿宋" w:hAnsi="仿宋" w:hint="eastAsia"/>
          <w:sz w:val="32"/>
          <w:szCs w:val="32"/>
        </w:rPr>
        <w:t>。根据艺术类考生</w:t>
      </w:r>
      <w:proofErr w:type="gramStart"/>
      <w:r w:rsidRPr="001464A1">
        <w:rPr>
          <w:rFonts w:ascii="仿宋" w:eastAsia="仿宋" w:hAnsi="仿宋" w:hint="eastAsia"/>
          <w:sz w:val="32"/>
          <w:szCs w:val="32"/>
        </w:rPr>
        <w:t>录取合分方式</w:t>
      </w:r>
      <w:proofErr w:type="gramEnd"/>
      <w:r w:rsidRPr="001464A1">
        <w:rPr>
          <w:rFonts w:ascii="仿宋" w:eastAsia="仿宋" w:hAnsi="仿宋" w:hint="eastAsia"/>
          <w:sz w:val="32"/>
          <w:szCs w:val="32"/>
        </w:rPr>
        <w:t>，结合中职学校公共基础课开设要求，在课程开设比例方面做到专业课程和文化课程并重，秉承德艺双馨，文礼相融的育人目标，做到育人为本全力升学的</w:t>
      </w:r>
      <w:r w:rsidR="001D0D24" w:rsidRPr="001464A1">
        <w:rPr>
          <w:rFonts w:ascii="仿宋" w:eastAsia="仿宋" w:hAnsi="仿宋" w:hint="eastAsia"/>
          <w:sz w:val="32"/>
          <w:szCs w:val="32"/>
        </w:rPr>
        <w:t>课程</w:t>
      </w:r>
      <w:r w:rsidRPr="001464A1">
        <w:rPr>
          <w:rFonts w:ascii="仿宋" w:eastAsia="仿宋" w:hAnsi="仿宋" w:hint="eastAsia"/>
          <w:sz w:val="32"/>
          <w:szCs w:val="32"/>
        </w:rPr>
        <w:t>建设目的。</w:t>
      </w:r>
    </w:p>
    <w:p w14:paraId="793A063E" w14:textId="77777777" w:rsidR="0046592A" w:rsidRPr="001464A1" w:rsidRDefault="0046592A" w:rsidP="00C80116">
      <w:pPr>
        <w:spacing w:line="560" w:lineRule="exact"/>
        <w:ind w:firstLineChars="200" w:firstLine="640"/>
        <w:rPr>
          <w:rFonts w:ascii="仿宋" w:eastAsia="仿宋" w:hAnsi="仿宋" w:hint="eastAsia"/>
          <w:sz w:val="32"/>
          <w:szCs w:val="32"/>
        </w:rPr>
      </w:pPr>
    </w:p>
    <w:p w14:paraId="03458D0D" w14:textId="0FFBCB29" w:rsidR="00794DC8" w:rsidRPr="004B472A" w:rsidRDefault="00484658" w:rsidP="001B0B8B">
      <w:pPr>
        <w:tabs>
          <w:tab w:val="left" w:pos="958"/>
          <w:tab w:val="left" w:pos="1078"/>
        </w:tabs>
        <w:ind w:firstLineChars="200" w:firstLine="643"/>
        <w:rPr>
          <w:rFonts w:ascii="仿宋" w:eastAsia="仿宋" w:hAnsi="仿宋" w:cs="Times New Roman"/>
          <w:b/>
          <w:bCs/>
          <w:color w:val="FF0000"/>
          <w:sz w:val="32"/>
          <w:szCs w:val="32"/>
        </w:rPr>
      </w:pPr>
      <w:bookmarkStart w:id="10" w:name="_Hlk124247514"/>
      <w:r>
        <w:rPr>
          <w:rFonts w:ascii="仿宋" w:eastAsia="仿宋" w:hAnsi="仿宋" w:cs="Times New Roman"/>
          <w:b/>
          <w:bCs/>
          <w:sz w:val="32"/>
          <w:szCs w:val="32"/>
        </w:rPr>
        <w:lastRenderedPageBreak/>
        <w:t>3</w:t>
      </w:r>
      <w:r w:rsidR="00B66870" w:rsidRPr="004B472A">
        <w:rPr>
          <w:rFonts w:ascii="仿宋" w:eastAsia="仿宋" w:hAnsi="仿宋" w:cs="Times New Roman" w:hint="eastAsia"/>
          <w:b/>
          <w:bCs/>
          <w:sz w:val="32"/>
          <w:szCs w:val="32"/>
        </w:rPr>
        <w:t>.3教学方法改革</w:t>
      </w:r>
    </w:p>
    <w:bookmarkEnd w:id="10"/>
    <w:p w14:paraId="1B24AB12" w14:textId="751A26C4" w:rsidR="008662AF" w:rsidRPr="00484658" w:rsidRDefault="008662AF" w:rsidP="008662AF">
      <w:pPr>
        <w:spacing w:line="560" w:lineRule="exact"/>
        <w:ind w:firstLineChars="200" w:firstLine="640"/>
        <w:jc w:val="left"/>
        <w:rPr>
          <w:rFonts w:ascii="仿宋" w:eastAsia="仿宋" w:hAnsi="仿宋"/>
          <w:sz w:val="32"/>
          <w:szCs w:val="32"/>
        </w:rPr>
      </w:pPr>
      <w:r w:rsidRPr="00484658">
        <w:rPr>
          <w:rFonts w:ascii="仿宋" w:eastAsia="仿宋" w:hAnsi="仿宋" w:hint="eastAsia"/>
          <w:sz w:val="32"/>
          <w:szCs w:val="32"/>
        </w:rPr>
        <w:t>深入推进“做中学，做中教”，升华理论结合实际教育教学改革。</w:t>
      </w:r>
    </w:p>
    <w:p w14:paraId="0518FEAD" w14:textId="665714E4" w:rsidR="008662AF" w:rsidRPr="001464A1" w:rsidRDefault="004B472A" w:rsidP="008662AF">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学</w:t>
      </w:r>
      <w:r w:rsidR="008662AF" w:rsidRPr="001464A1">
        <w:rPr>
          <w:rFonts w:ascii="仿宋" w:eastAsia="仿宋" w:hAnsi="仿宋" w:hint="eastAsia"/>
          <w:sz w:val="32"/>
          <w:szCs w:val="32"/>
        </w:rPr>
        <w:t>校以舞蹈表演、声乐器乐表演、戏曲和戏剧表演、杂技表演等舞台表演类专业为主。在教学过程中以实践为主导，理论为支撑，理实一体化教学。舞台的实践会给学生们带来实际的职业体验感受，会促使学生们的内心情感发生变化，去热爱自己所学的专业，进而使他们为了更高的目标更加努力的学习！所以我校利用各方面渠道，为学生创造更多的舞台表演机会，使得他们积累丰富的表演经验，能够从容的面对</w:t>
      </w:r>
      <w:proofErr w:type="gramStart"/>
      <w:r w:rsidR="008662AF" w:rsidRPr="001464A1">
        <w:rPr>
          <w:rFonts w:ascii="仿宋" w:eastAsia="仿宋" w:hAnsi="仿宋" w:hint="eastAsia"/>
          <w:sz w:val="32"/>
          <w:szCs w:val="32"/>
        </w:rPr>
        <w:t>艺考与</w:t>
      </w:r>
      <w:proofErr w:type="gramEnd"/>
      <w:r w:rsidR="008662AF" w:rsidRPr="001464A1">
        <w:rPr>
          <w:rFonts w:ascii="仿宋" w:eastAsia="仿宋" w:hAnsi="仿宋" w:hint="eastAsia"/>
          <w:sz w:val="32"/>
          <w:szCs w:val="32"/>
        </w:rPr>
        <w:t>未来职业发展。自党的十八大以来高考成绩统计，发现在校期间参加各类演出和比赛越多的学生，在高考的专业课考试中成绩越高，在考场上发挥得越好。以2016年高考为例，参加高考的94名学生，有76名考入艺术类国家级重点院校，在这一年的高考中，舞蹈专业3名学生考入北京舞蹈学院、3名考入上海戏剧学院，还有考入中央民族大学、南京艺术学院、天津音乐学院等，影视表演专业学生2名考入北京电影学院和上海戏剧学院表演专业，声乐和器乐专业有4名学生分别考入中央音乐学院、上海音乐学院和浙江传媒大学</w:t>
      </w:r>
      <w:r w:rsidR="00A60928" w:rsidRPr="001464A1">
        <w:rPr>
          <w:rFonts w:ascii="仿宋" w:eastAsia="仿宋" w:hAnsi="仿宋" w:hint="eastAsia"/>
          <w:sz w:val="32"/>
          <w:szCs w:val="32"/>
        </w:rPr>
        <w:t>，</w:t>
      </w:r>
      <w:r w:rsidR="008662AF" w:rsidRPr="001464A1">
        <w:rPr>
          <w:rFonts w:ascii="仿宋" w:eastAsia="仿宋" w:hAnsi="仿宋" w:hint="eastAsia"/>
          <w:sz w:val="32"/>
          <w:szCs w:val="32"/>
        </w:rPr>
        <w:t>创下了艺术学校建校46年以来的历史之最。综合分析，发现这一届学生在入校之后到毕业之前，每一年都参加了市级、省级和国家级的比赛和演出，在实践的舞台上得到了充分的锻炼，从而有效提高了专业技能和自身的艺术感染力，从而</w:t>
      </w:r>
      <w:proofErr w:type="gramStart"/>
      <w:r w:rsidR="008662AF" w:rsidRPr="001464A1">
        <w:rPr>
          <w:rFonts w:ascii="仿宋" w:eastAsia="仿宋" w:hAnsi="仿宋" w:hint="eastAsia"/>
          <w:sz w:val="32"/>
          <w:szCs w:val="32"/>
        </w:rPr>
        <w:lastRenderedPageBreak/>
        <w:t>在艺考的</w:t>
      </w:r>
      <w:proofErr w:type="gramEnd"/>
      <w:r w:rsidR="008662AF" w:rsidRPr="001464A1">
        <w:rPr>
          <w:rFonts w:ascii="仿宋" w:eastAsia="仿宋" w:hAnsi="仿宋" w:hint="eastAsia"/>
          <w:sz w:val="32"/>
          <w:szCs w:val="32"/>
        </w:rPr>
        <w:t>专业课考试中从容应对，成绩都名列前茅。</w:t>
      </w:r>
      <w:r w:rsidR="00BD4E6F" w:rsidRPr="001464A1">
        <w:rPr>
          <w:rFonts w:ascii="仿宋" w:eastAsia="仿宋" w:hAnsi="仿宋" w:hint="eastAsia"/>
          <w:sz w:val="32"/>
          <w:szCs w:val="32"/>
        </w:rPr>
        <w:t>2</w:t>
      </w:r>
      <w:r w:rsidR="00BD4E6F" w:rsidRPr="001464A1">
        <w:rPr>
          <w:rFonts w:ascii="仿宋" w:eastAsia="仿宋" w:hAnsi="仿宋"/>
          <w:sz w:val="32"/>
          <w:szCs w:val="32"/>
        </w:rPr>
        <w:t>020</w:t>
      </w:r>
      <w:r w:rsidR="00BD4E6F" w:rsidRPr="001464A1">
        <w:rPr>
          <w:rFonts w:ascii="仿宋" w:eastAsia="仿宋" w:hAnsi="仿宋" w:hint="eastAsia"/>
          <w:sz w:val="32"/>
          <w:szCs w:val="32"/>
        </w:rPr>
        <w:t>年以来，</w:t>
      </w:r>
      <w:r w:rsidR="003C448C" w:rsidRPr="001464A1">
        <w:rPr>
          <w:rFonts w:ascii="仿宋" w:eastAsia="仿宋" w:hAnsi="仿宋" w:hint="eastAsia"/>
          <w:sz w:val="32"/>
          <w:szCs w:val="32"/>
        </w:rPr>
        <w:t>受</w:t>
      </w:r>
      <w:r w:rsidR="00BD4E6F" w:rsidRPr="001464A1">
        <w:rPr>
          <w:rFonts w:ascii="仿宋" w:eastAsia="仿宋" w:hAnsi="仿宋" w:hint="eastAsia"/>
          <w:sz w:val="32"/>
          <w:szCs w:val="32"/>
        </w:rPr>
        <w:t>到新冠疫情影响，教育教学时间和实践机会大量较少，教育教学质量随之影响，但学校和教师及学生和家长都在积极面对，克服困难。本年度近</w:t>
      </w:r>
      <w:r>
        <w:rPr>
          <w:rFonts w:ascii="仿宋" w:eastAsia="仿宋" w:hAnsi="仿宋"/>
          <w:sz w:val="32"/>
          <w:szCs w:val="32"/>
        </w:rPr>
        <w:t>96</w:t>
      </w:r>
      <w:r w:rsidR="00BD4E6F" w:rsidRPr="001464A1">
        <w:rPr>
          <w:rFonts w:ascii="仿宋" w:eastAsia="仿宋" w:hAnsi="仿宋" w:hint="eastAsia"/>
          <w:sz w:val="32"/>
          <w:szCs w:val="32"/>
        </w:rPr>
        <w:t>名毕业生参加高考，有6</w:t>
      </w:r>
      <w:r w:rsidR="00BD4E6F" w:rsidRPr="001464A1">
        <w:rPr>
          <w:rFonts w:ascii="仿宋" w:eastAsia="仿宋" w:hAnsi="仿宋"/>
          <w:sz w:val="32"/>
          <w:szCs w:val="32"/>
        </w:rPr>
        <w:t>5</w:t>
      </w:r>
      <w:r w:rsidR="00BD4E6F" w:rsidRPr="001464A1">
        <w:rPr>
          <w:rFonts w:ascii="仿宋" w:eastAsia="仿宋" w:hAnsi="仿宋" w:hint="eastAsia"/>
          <w:sz w:val="32"/>
          <w:szCs w:val="32"/>
        </w:rPr>
        <w:t>名同学升入高等学府，其中7</w:t>
      </w:r>
      <w:r w:rsidR="00BD4E6F" w:rsidRPr="001464A1">
        <w:rPr>
          <w:rFonts w:ascii="仿宋" w:eastAsia="仿宋" w:hAnsi="仿宋"/>
          <w:sz w:val="32"/>
          <w:szCs w:val="32"/>
        </w:rPr>
        <w:t>0%</w:t>
      </w:r>
      <w:r>
        <w:rPr>
          <w:rFonts w:ascii="仿宋" w:eastAsia="仿宋" w:hAnsi="仿宋" w:hint="eastAsia"/>
          <w:sz w:val="32"/>
          <w:szCs w:val="32"/>
        </w:rPr>
        <w:t>左右</w:t>
      </w:r>
      <w:r w:rsidR="00BD4E6F" w:rsidRPr="001464A1">
        <w:rPr>
          <w:rFonts w:ascii="仿宋" w:eastAsia="仿宋" w:hAnsi="仿宋" w:hint="eastAsia"/>
          <w:sz w:val="32"/>
          <w:szCs w:val="32"/>
        </w:rPr>
        <w:t>升入</w:t>
      </w:r>
      <w:r w:rsidR="00914C64" w:rsidRPr="001464A1">
        <w:rPr>
          <w:rFonts w:ascii="仿宋" w:eastAsia="仿宋" w:hAnsi="仿宋" w:hint="eastAsia"/>
          <w:sz w:val="32"/>
          <w:szCs w:val="32"/>
        </w:rPr>
        <w:t>重</w:t>
      </w:r>
      <w:r w:rsidR="00BD4E6F" w:rsidRPr="001464A1">
        <w:rPr>
          <w:rFonts w:ascii="仿宋" w:eastAsia="仿宋" w:hAnsi="仿宋" w:hint="eastAsia"/>
          <w:sz w:val="32"/>
          <w:szCs w:val="32"/>
        </w:rPr>
        <w:t>点艺术院校和综合类本科院校，3</w:t>
      </w:r>
      <w:r w:rsidR="00BD4E6F" w:rsidRPr="001464A1">
        <w:rPr>
          <w:rFonts w:ascii="仿宋" w:eastAsia="仿宋" w:hAnsi="仿宋"/>
          <w:sz w:val="32"/>
          <w:szCs w:val="32"/>
        </w:rPr>
        <w:t>0%</w:t>
      </w:r>
      <w:r w:rsidR="009464E4">
        <w:rPr>
          <w:rFonts w:ascii="仿宋" w:eastAsia="仿宋" w:hAnsi="仿宋" w:hint="eastAsia"/>
          <w:sz w:val="32"/>
          <w:szCs w:val="32"/>
        </w:rPr>
        <w:t>左右</w:t>
      </w:r>
      <w:r w:rsidR="00BD4E6F" w:rsidRPr="001464A1">
        <w:rPr>
          <w:rFonts w:ascii="仿宋" w:eastAsia="仿宋" w:hAnsi="仿宋" w:hint="eastAsia"/>
          <w:sz w:val="32"/>
          <w:szCs w:val="32"/>
        </w:rPr>
        <w:t>升入专科院校，另有部分同学选择复读再考，或直接就业。</w:t>
      </w:r>
    </w:p>
    <w:p w14:paraId="2AEEF337" w14:textId="7188E03E" w:rsidR="008662AF" w:rsidRPr="001464A1" w:rsidRDefault="008662AF" w:rsidP="008662AF">
      <w:pPr>
        <w:spacing w:line="560" w:lineRule="exact"/>
        <w:ind w:firstLineChars="200" w:firstLine="640"/>
        <w:jc w:val="left"/>
        <w:rPr>
          <w:rFonts w:ascii="仿宋" w:eastAsia="仿宋" w:hAnsi="仿宋" w:cs="Times New Roman"/>
          <w:bCs/>
          <w:sz w:val="32"/>
          <w:szCs w:val="32"/>
        </w:rPr>
      </w:pPr>
      <w:r w:rsidRPr="001464A1">
        <w:rPr>
          <w:rFonts w:ascii="仿宋" w:eastAsia="仿宋" w:hAnsi="仿宋" w:hint="eastAsia"/>
          <w:sz w:val="32"/>
          <w:szCs w:val="32"/>
        </w:rPr>
        <w:t>为了让学生能够得到更多的实践机会，用实践活动来完善课堂教学中的不足之处，学校根据专业特点，在近几年先后成立了“林茂街35号”电声乐队、“风华”民乐团、“青春唱响”合唱团、“炫彩”舞蹈团，还有健美操、啦</w:t>
      </w:r>
      <w:proofErr w:type="gramStart"/>
      <w:r w:rsidRPr="001464A1">
        <w:rPr>
          <w:rFonts w:ascii="仿宋" w:eastAsia="仿宋" w:hAnsi="仿宋" w:hint="eastAsia"/>
          <w:sz w:val="32"/>
          <w:szCs w:val="32"/>
        </w:rPr>
        <w:t>啦</w:t>
      </w:r>
      <w:proofErr w:type="gramEnd"/>
      <w:r w:rsidRPr="001464A1">
        <w:rPr>
          <w:rFonts w:ascii="仿宋" w:eastAsia="仿宋" w:hAnsi="仿宋" w:hint="eastAsia"/>
          <w:sz w:val="32"/>
          <w:szCs w:val="32"/>
        </w:rPr>
        <w:t>操的团队，这些团队的组建，并不是学生社团自娱自乐的性质，而是学校聘请专业拔尖的专职教师，带着教科研的任务，引领本专业在人才培养方案的制定中有相对拔高的内容，从而带动本专业的教学。具体做法就是在学生中经过业务考核，择优录取，然后在课余时间进行排练。以民乐团为例，我校聘请了知名的民乐团指挥，在完成人才培养方案制定的内容之外，又开设了合奏指挥课，课余时间经常参加社会实践，促进学生的个人专业技能水平飞跃提高，也加强了学生的学习自觉性和积极性。从201</w:t>
      </w:r>
      <w:r w:rsidRPr="001464A1">
        <w:rPr>
          <w:rFonts w:ascii="仿宋" w:eastAsia="仿宋" w:hAnsi="仿宋"/>
          <w:sz w:val="32"/>
          <w:szCs w:val="32"/>
        </w:rPr>
        <w:t>7</w:t>
      </w:r>
      <w:r w:rsidRPr="001464A1">
        <w:rPr>
          <w:rFonts w:ascii="仿宋" w:eastAsia="仿宋" w:hAnsi="仿宋" w:hint="eastAsia"/>
          <w:sz w:val="32"/>
          <w:szCs w:val="32"/>
        </w:rPr>
        <w:t>年至今，我校“风华”民乐团</w:t>
      </w:r>
      <w:r w:rsidRPr="001464A1">
        <w:rPr>
          <w:rFonts w:ascii="仿宋" w:eastAsia="仿宋" w:hAnsi="仿宋" w:cs="Times New Roman" w:hint="eastAsia"/>
          <w:bCs/>
          <w:sz w:val="32"/>
          <w:szCs w:val="32"/>
        </w:rPr>
        <w:t>在杭州举办的西湖国际青少年音乐节暨中国乐器艺术节大赛中，连续三年摘金夺银，合奏曲目连续两年参加闭幕式晚会的演出，给评委老师留下了深刻印象，得到了组委会的高度评价。“林茂街</w:t>
      </w:r>
      <w:r w:rsidRPr="001464A1">
        <w:rPr>
          <w:rFonts w:ascii="仿宋" w:eastAsia="仿宋" w:hAnsi="仿宋" w:cs="Times New Roman" w:hint="eastAsia"/>
          <w:bCs/>
          <w:sz w:val="32"/>
          <w:szCs w:val="32"/>
        </w:rPr>
        <w:lastRenderedPageBreak/>
        <w:t>35 号”电声乐队迄今已成立五年，在学校、市级的各项演出中，作为一支高中生组建的电声乐队，得到了大家的认可，第一届成员刘成彬同学以专业总分第一名的成绩于2018年考入四川音乐学院电吉他专业。我校流行演唱专业开办五年来，来自云南哈尼族的女孩白云嘎多，在高二年级就夺得大连市青少年歌手大赛的冠军，从所有来自艺术类高校的选手中脱颖而出，并且登上了央视《越战越勇》和《星光大道》栏目的舞台，为我们开办流行演唱专业增添了信心。舞蹈专业一直是我校的王牌专业，师资较其他专业比较完备。我校戴赟和</w:t>
      </w:r>
      <w:proofErr w:type="gramStart"/>
      <w:r w:rsidRPr="001464A1">
        <w:rPr>
          <w:rFonts w:ascii="仿宋" w:eastAsia="仿宋" w:hAnsi="仿宋" w:cs="Times New Roman" w:hint="eastAsia"/>
          <w:bCs/>
          <w:sz w:val="32"/>
          <w:szCs w:val="32"/>
        </w:rPr>
        <w:t>吕郦</w:t>
      </w:r>
      <w:proofErr w:type="gramEnd"/>
      <w:r w:rsidRPr="001464A1">
        <w:rPr>
          <w:rFonts w:ascii="仿宋" w:eastAsia="仿宋" w:hAnsi="仿宋" w:cs="Times New Roman" w:hint="eastAsia"/>
          <w:bCs/>
          <w:sz w:val="32"/>
          <w:szCs w:val="32"/>
        </w:rPr>
        <w:t xml:space="preserve">两位老师以大连本地区的满族单鼓舞为元素，创编了群舞《哈拉哈奇》，荣获2019中国（青岛）艺术博览会“芳华杯”艺术教育优秀成果展演奖，并且值得一提的是，在入选的16 </w:t>
      </w:r>
      <w:proofErr w:type="gramStart"/>
      <w:r w:rsidRPr="001464A1">
        <w:rPr>
          <w:rFonts w:ascii="仿宋" w:eastAsia="仿宋" w:hAnsi="仿宋" w:cs="Times New Roman" w:hint="eastAsia"/>
          <w:bCs/>
          <w:sz w:val="32"/>
          <w:szCs w:val="32"/>
        </w:rPr>
        <w:t>个</w:t>
      </w:r>
      <w:proofErr w:type="gramEnd"/>
      <w:r w:rsidRPr="001464A1">
        <w:rPr>
          <w:rFonts w:ascii="仿宋" w:eastAsia="仿宋" w:hAnsi="仿宋" w:cs="Times New Roman" w:hint="eastAsia"/>
          <w:bCs/>
          <w:sz w:val="32"/>
          <w:szCs w:val="32"/>
        </w:rPr>
        <w:t xml:space="preserve">展演作品中，有9 </w:t>
      </w:r>
      <w:proofErr w:type="gramStart"/>
      <w:r w:rsidRPr="001464A1">
        <w:rPr>
          <w:rFonts w:ascii="仿宋" w:eastAsia="仿宋" w:hAnsi="仿宋" w:cs="Times New Roman" w:hint="eastAsia"/>
          <w:bCs/>
          <w:sz w:val="32"/>
          <w:szCs w:val="32"/>
        </w:rPr>
        <w:t>个</w:t>
      </w:r>
      <w:proofErr w:type="gramEnd"/>
      <w:r w:rsidRPr="001464A1">
        <w:rPr>
          <w:rFonts w:ascii="仿宋" w:eastAsia="仿宋" w:hAnsi="仿宋" w:cs="Times New Roman" w:hint="eastAsia"/>
          <w:bCs/>
          <w:sz w:val="32"/>
          <w:szCs w:val="32"/>
        </w:rPr>
        <w:t>是舞蹈作品，其中有2个舞蹈作品是中专院校的，就是大连艺术学校和新疆艺术学校，其他都是来自大学的作品。</w:t>
      </w:r>
      <w:r w:rsidR="00B553B7" w:rsidRPr="001464A1">
        <w:rPr>
          <w:rFonts w:ascii="仿宋" w:eastAsia="仿宋" w:hAnsi="仿宋" w:cs="Times New Roman" w:hint="eastAsia"/>
          <w:bCs/>
          <w:sz w:val="32"/>
          <w:szCs w:val="32"/>
        </w:rPr>
        <w:t>舞蹈专业原创剧目《大海故乡》本年度参加大连市第十三届中小学生舞蹈比赛，获一等奖。</w:t>
      </w:r>
    </w:p>
    <w:p w14:paraId="1E40F022" w14:textId="7812A28B" w:rsidR="00393550" w:rsidRDefault="008662AF" w:rsidP="006476E3">
      <w:pPr>
        <w:spacing w:line="560" w:lineRule="exact"/>
        <w:ind w:firstLineChars="200" w:firstLine="640"/>
        <w:jc w:val="left"/>
        <w:rPr>
          <w:rFonts w:ascii="仿宋" w:eastAsia="仿宋" w:hAnsi="仿宋" w:cs="Times New Roman"/>
          <w:bCs/>
          <w:sz w:val="32"/>
          <w:szCs w:val="32"/>
        </w:rPr>
      </w:pPr>
      <w:r w:rsidRPr="001464A1">
        <w:rPr>
          <w:rFonts w:ascii="仿宋" w:eastAsia="仿宋" w:hAnsi="仿宋" w:cs="Times New Roman" w:hint="eastAsia"/>
          <w:bCs/>
          <w:sz w:val="32"/>
          <w:szCs w:val="32"/>
        </w:rPr>
        <w:t>各专业艺术团的成立，给学生们设定了一个标杆，调动了学习的积极性，孩子们你追我赶，力争能够加入到乐团，在各种演出和比赛中得到锻炼。经过近五年的实践，我们感觉到，虽然我们的学生还是只是中专阶段，但是孩子们身上的潜力是巨大的，发掘到一个好苗子，只要正确引导，名师指点，强化训练，一定能在艺术的舞台上大放异彩，在高考的考场上挥洒自如。加强实践活动，来检验</w:t>
      </w:r>
      <w:r w:rsidRPr="001464A1">
        <w:rPr>
          <w:rFonts w:ascii="仿宋" w:eastAsia="仿宋" w:hAnsi="仿宋" w:cs="Times New Roman" w:hint="eastAsia"/>
          <w:bCs/>
          <w:sz w:val="32"/>
          <w:szCs w:val="32"/>
        </w:rPr>
        <w:lastRenderedPageBreak/>
        <w:t>课堂教学的成果，在这一点上，我们通过近八年的经验积累，发现确实是行之有效的办法。</w:t>
      </w:r>
    </w:p>
    <w:p w14:paraId="4000CBE7" w14:textId="3AB203A2" w:rsidR="0046592A" w:rsidRPr="009464E4" w:rsidRDefault="0046592A" w:rsidP="009464E4">
      <w:pPr>
        <w:spacing w:line="560" w:lineRule="exact"/>
        <w:ind w:firstLineChars="200" w:firstLine="422"/>
        <w:jc w:val="center"/>
        <w:rPr>
          <w:rFonts w:ascii="仿宋" w:eastAsia="仿宋" w:hAnsi="仿宋" w:cs="Times New Roman"/>
          <w:b/>
          <w:szCs w:val="21"/>
        </w:rPr>
      </w:pPr>
      <w:bookmarkStart w:id="11" w:name="_Hlk124247541"/>
      <w:r w:rsidRPr="009464E4">
        <w:rPr>
          <w:rFonts w:ascii="仿宋" w:eastAsia="仿宋" w:hAnsi="仿宋" w:cs="Times New Roman" w:hint="eastAsia"/>
          <w:b/>
          <w:szCs w:val="21"/>
        </w:rPr>
        <w:t>表</w:t>
      </w:r>
      <w:r w:rsidR="00484658">
        <w:rPr>
          <w:rFonts w:ascii="仿宋" w:eastAsia="仿宋" w:hAnsi="仿宋" w:cs="Times New Roman"/>
          <w:b/>
          <w:szCs w:val="21"/>
        </w:rPr>
        <w:t>3</w:t>
      </w:r>
      <w:r w:rsidRPr="009464E4">
        <w:rPr>
          <w:rFonts w:ascii="仿宋" w:eastAsia="仿宋" w:hAnsi="仿宋" w:cs="Times New Roman"/>
          <w:b/>
          <w:szCs w:val="21"/>
        </w:rPr>
        <w:t>.3.1</w:t>
      </w:r>
      <w:r w:rsidRPr="009464E4">
        <w:rPr>
          <w:rFonts w:ascii="仿宋" w:eastAsia="仿宋" w:hAnsi="仿宋" w:cs="Times New Roman" w:hint="eastAsia"/>
          <w:b/>
          <w:szCs w:val="21"/>
        </w:rPr>
        <w:t>大连艺术学校2</w:t>
      </w:r>
      <w:r w:rsidRPr="009464E4">
        <w:rPr>
          <w:rFonts w:ascii="仿宋" w:eastAsia="仿宋" w:hAnsi="仿宋" w:cs="Times New Roman"/>
          <w:b/>
          <w:szCs w:val="21"/>
        </w:rPr>
        <w:t>023</w:t>
      </w:r>
      <w:r w:rsidRPr="009464E4">
        <w:rPr>
          <w:rFonts w:ascii="仿宋" w:eastAsia="仿宋" w:hAnsi="仿宋" w:cs="Times New Roman" w:hint="eastAsia"/>
          <w:b/>
          <w:szCs w:val="21"/>
        </w:rPr>
        <w:t>年参加高考同学</w:t>
      </w:r>
      <w:r w:rsidR="009464E4">
        <w:rPr>
          <w:rFonts w:ascii="仿宋" w:eastAsia="仿宋" w:hAnsi="仿宋" w:cs="Times New Roman" w:hint="eastAsia"/>
          <w:b/>
          <w:szCs w:val="21"/>
        </w:rPr>
        <w:t>在</w:t>
      </w:r>
      <w:r w:rsidRPr="009464E4">
        <w:rPr>
          <w:rFonts w:ascii="仿宋" w:eastAsia="仿宋" w:hAnsi="仿宋" w:cs="Times New Roman" w:hint="eastAsia"/>
          <w:b/>
          <w:szCs w:val="21"/>
        </w:rPr>
        <w:t>辽宁省</w:t>
      </w:r>
      <w:proofErr w:type="gramStart"/>
      <w:r w:rsidRPr="009464E4">
        <w:rPr>
          <w:rFonts w:ascii="仿宋" w:eastAsia="仿宋" w:hAnsi="仿宋" w:cs="Times New Roman" w:hint="eastAsia"/>
          <w:b/>
          <w:szCs w:val="21"/>
        </w:rPr>
        <w:t>专业省</w:t>
      </w:r>
      <w:proofErr w:type="gramEnd"/>
      <w:r w:rsidRPr="009464E4">
        <w:rPr>
          <w:rFonts w:ascii="仿宋" w:eastAsia="仿宋" w:hAnsi="仿宋" w:cs="Times New Roman" w:hint="eastAsia"/>
          <w:b/>
          <w:szCs w:val="21"/>
        </w:rPr>
        <w:t>统考</w:t>
      </w:r>
      <w:r w:rsidR="009464E4">
        <w:rPr>
          <w:rFonts w:ascii="仿宋" w:eastAsia="仿宋" w:hAnsi="仿宋" w:cs="Times New Roman" w:hint="eastAsia"/>
          <w:b/>
          <w:szCs w:val="21"/>
        </w:rPr>
        <w:t>中的</w:t>
      </w:r>
      <w:r w:rsidRPr="009464E4">
        <w:rPr>
          <w:rFonts w:ascii="仿宋" w:eastAsia="仿宋" w:hAnsi="仿宋" w:cs="Times New Roman" w:hint="eastAsia"/>
          <w:b/>
          <w:szCs w:val="21"/>
        </w:rPr>
        <w:t>成绩</w:t>
      </w:r>
      <w:r w:rsidR="00711A9C" w:rsidRPr="009464E4">
        <w:rPr>
          <w:rFonts w:ascii="仿宋" w:eastAsia="仿宋" w:hAnsi="仿宋" w:cs="Times New Roman" w:hint="eastAsia"/>
          <w:b/>
          <w:szCs w:val="21"/>
        </w:rPr>
        <w:t>与全省排名</w:t>
      </w:r>
      <w:r w:rsidR="00802150" w:rsidRPr="009464E4">
        <w:rPr>
          <w:rFonts w:ascii="仿宋" w:eastAsia="仿宋" w:hAnsi="仿宋" w:cs="Times New Roman" w:hint="eastAsia"/>
          <w:b/>
          <w:szCs w:val="21"/>
        </w:rPr>
        <w:t>（音乐、舞蹈类）</w:t>
      </w:r>
    </w:p>
    <w:bookmarkEnd w:id="11"/>
    <w:p w14:paraId="4043F572" w14:textId="088C1331" w:rsidR="0046592A" w:rsidRDefault="00802150" w:rsidP="0046592A">
      <w:pPr>
        <w:tabs>
          <w:tab w:val="left" w:pos="958"/>
          <w:tab w:val="left" w:pos="1078"/>
        </w:tabs>
        <w:rPr>
          <w:rFonts w:ascii="仿宋" w:eastAsia="仿宋" w:hAnsi="仿宋" w:cs="Times New Roman"/>
          <w:sz w:val="32"/>
          <w:szCs w:val="32"/>
        </w:rPr>
      </w:pPr>
      <w:r>
        <w:rPr>
          <w:rFonts w:ascii="仿宋" w:eastAsia="仿宋" w:hAnsi="仿宋" w:cs="Times New Roman" w:hint="eastAsia"/>
          <w:bCs/>
          <w:noProof/>
          <w:color w:val="FF0000"/>
          <w:sz w:val="32"/>
          <w:szCs w:val="32"/>
        </w:rPr>
        <w:drawing>
          <wp:inline distT="0" distB="0" distL="0" distR="0" wp14:anchorId="5D87C578" wp14:editId="74EB78F4">
            <wp:extent cx="5274310" cy="57969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796915"/>
                    </a:xfrm>
                    <a:prstGeom prst="rect">
                      <a:avLst/>
                    </a:prstGeom>
                    <a:noFill/>
                    <a:ln>
                      <a:noFill/>
                    </a:ln>
                  </pic:spPr>
                </pic:pic>
              </a:graphicData>
            </a:graphic>
          </wp:inline>
        </w:drawing>
      </w:r>
    </w:p>
    <w:p w14:paraId="7BD6CC99" w14:textId="05481DA2" w:rsidR="00802150" w:rsidRDefault="00802150" w:rsidP="00B6756E">
      <w:pPr>
        <w:spacing w:line="560" w:lineRule="exact"/>
        <w:jc w:val="left"/>
        <w:rPr>
          <w:rFonts w:ascii="仿宋" w:eastAsia="仿宋" w:hAnsi="仿宋" w:cs="Times New Roman"/>
          <w:bCs/>
          <w:color w:val="FF0000"/>
          <w:sz w:val="32"/>
          <w:szCs w:val="32"/>
        </w:rPr>
      </w:pPr>
    </w:p>
    <w:p w14:paraId="3AA58BDF" w14:textId="7BF3B071" w:rsidR="00711A9C" w:rsidRDefault="00711A9C" w:rsidP="00B6756E">
      <w:pPr>
        <w:spacing w:line="560" w:lineRule="exact"/>
        <w:jc w:val="left"/>
        <w:rPr>
          <w:rFonts w:ascii="仿宋" w:eastAsia="仿宋" w:hAnsi="仿宋" w:cs="Times New Roman"/>
          <w:bCs/>
          <w:color w:val="FF0000"/>
          <w:sz w:val="32"/>
          <w:szCs w:val="32"/>
        </w:rPr>
      </w:pPr>
    </w:p>
    <w:p w14:paraId="4EC4D55D" w14:textId="703A236E" w:rsidR="00711A9C" w:rsidRDefault="00711A9C" w:rsidP="00B6756E">
      <w:pPr>
        <w:spacing w:line="560" w:lineRule="exact"/>
        <w:jc w:val="left"/>
        <w:rPr>
          <w:rFonts w:ascii="仿宋" w:eastAsia="仿宋" w:hAnsi="仿宋" w:cs="Times New Roman"/>
          <w:bCs/>
          <w:color w:val="FF0000"/>
          <w:sz w:val="32"/>
          <w:szCs w:val="32"/>
        </w:rPr>
      </w:pPr>
    </w:p>
    <w:p w14:paraId="6C52D47E" w14:textId="77777777" w:rsidR="00711A9C" w:rsidRDefault="00711A9C" w:rsidP="00B6756E">
      <w:pPr>
        <w:spacing w:line="560" w:lineRule="exact"/>
        <w:jc w:val="left"/>
        <w:rPr>
          <w:rFonts w:ascii="仿宋" w:eastAsia="仿宋" w:hAnsi="仿宋" w:cs="Times New Roman" w:hint="eastAsia"/>
          <w:bCs/>
          <w:color w:val="FF0000"/>
          <w:sz w:val="32"/>
          <w:szCs w:val="32"/>
        </w:rPr>
      </w:pPr>
    </w:p>
    <w:p w14:paraId="20936064" w14:textId="7B90CCEC" w:rsidR="00802150" w:rsidRPr="009464E4" w:rsidRDefault="00802150" w:rsidP="009464E4">
      <w:pPr>
        <w:spacing w:line="560" w:lineRule="exact"/>
        <w:ind w:firstLineChars="200" w:firstLine="422"/>
        <w:jc w:val="center"/>
        <w:rPr>
          <w:rFonts w:ascii="仿宋" w:eastAsia="仿宋" w:hAnsi="仿宋" w:cs="Times New Roman"/>
          <w:b/>
          <w:szCs w:val="21"/>
        </w:rPr>
      </w:pPr>
      <w:bookmarkStart w:id="12" w:name="_Hlk124247557"/>
      <w:r w:rsidRPr="009464E4">
        <w:rPr>
          <w:rFonts w:ascii="仿宋" w:eastAsia="仿宋" w:hAnsi="仿宋" w:cs="Times New Roman" w:hint="eastAsia"/>
          <w:b/>
          <w:szCs w:val="21"/>
        </w:rPr>
        <w:lastRenderedPageBreak/>
        <w:t>表</w:t>
      </w:r>
      <w:r w:rsidR="00484658">
        <w:rPr>
          <w:rFonts w:ascii="仿宋" w:eastAsia="仿宋" w:hAnsi="仿宋" w:cs="Times New Roman"/>
          <w:b/>
          <w:szCs w:val="21"/>
        </w:rPr>
        <w:t>3</w:t>
      </w:r>
      <w:r w:rsidRPr="009464E4">
        <w:rPr>
          <w:rFonts w:ascii="仿宋" w:eastAsia="仿宋" w:hAnsi="仿宋" w:cs="Times New Roman"/>
          <w:b/>
          <w:szCs w:val="21"/>
        </w:rPr>
        <w:t>.3.2</w:t>
      </w:r>
      <w:r w:rsidRPr="009464E4">
        <w:rPr>
          <w:rFonts w:ascii="仿宋" w:eastAsia="仿宋" w:hAnsi="仿宋" w:cs="Times New Roman" w:hint="eastAsia"/>
          <w:b/>
          <w:szCs w:val="21"/>
        </w:rPr>
        <w:t>大连艺术学校2</w:t>
      </w:r>
      <w:r w:rsidRPr="009464E4">
        <w:rPr>
          <w:rFonts w:ascii="仿宋" w:eastAsia="仿宋" w:hAnsi="仿宋" w:cs="Times New Roman"/>
          <w:b/>
          <w:szCs w:val="21"/>
        </w:rPr>
        <w:t>023</w:t>
      </w:r>
      <w:r w:rsidRPr="009464E4">
        <w:rPr>
          <w:rFonts w:ascii="仿宋" w:eastAsia="仿宋" w:hAnsi="仿宋" w:cs="Times New Roman" w:hint="eastAsia"/>
          <w:b/>
          <w:szCs w:val="21"/>
        </w:rPr>
        <w:t>年参加高考同学</w:t>
      </w:r>
      <w:r w:rsidR="009464E4">
        <w:rPr>
          <w:rFonts w:ascii="仿宋" w:eastAsia="仿宋" w:hAnsi="仿宋" w:cs="Times New Roman" w:hint="eastAsia"/>
          <w:b/>
          <w:szCs w:val="21"/>
        </w:rPr>
        <w:t>在</w:t>
      </w:r>
      <w:r w:rsidRPr="009464E4">
        <w:rPr>
          <w:rFonts w:ascii="仿宋" w:eastAsia="仿宋" w:hAnsi="仿宋" w:cs="Times New Roman" w:hint="eastAsia"/>
          <w:b/>
          <w:szCs w:val="21"/>
        </w:rPr>
        <w:t>辽宁省</w:t>
      </w:r>
      <w:proofErr w:type="gramStart"/>
      <w:r w:rsidRPr="009464E4">
        <w:rPr>
          <w:rFonts w:ascii="仿宋" w:eastAsia="仿宋" w:hAnsi="仿宋" w:cs="Times New Roman" w:hint="eastAsia"/>
          <w:b/>
          <w:szCs w:val="21"/>
        </w:rPr>
        <w:t>专业省</w:t>
      </w:r>
      <w:proofErr w:type="gramEnd"/>
      <w:r w:rsidRPr="009464E4">
        <w:rPr>
          <w:rFonts w:ascii="仿宋" w:eastAsia="仿宋" w:hAnsi="仿宋" w:cs="Times New Roman" w:hint="eastAsia"/>
          <w:b/>
          <w:szCs w:val="21"/>
        </w:rPr>
        <w:t>统考</w:t>
      </w:r>
      <w:r w:rsidR="009464E4">
        <w:rPr>
          <w:rFonts w:ascii="仿宋" w:eastAsia="仿宋" w:hAnsi="仿宋" w:cs="Times New Roman" w:hint="eastAsia"/>
          <w:b/>
          <w:szCs w:val="21"/>
        </w:rPr>
        <w:t>中的</w:t>
      </w:r>
      <w:r w:rsidRPr="009464E4">
        <w:rPr>
          <w:rFonts w:ascii="仿宋" w:eastAsia="仿宋" w:hAnsi="仿宋" w:cs="Times New Roman" w:hint="eastAsia"/>
          <w:b/>
          <w:szCs w:val="21"/>
        </w:rPr>
        <w:t>成绩</w:t>
      </w:r>
      <w:r w:rsidR="00711A9C" w:rsidRPr="009464E4">
        <w:rPr>
          <w:rFonts w:ascii="仿宋" w:eastAsia="仿宋" w:hAnsi="仿宋" w:cs="Times New Roman" w:hint="eastAsia"/>
          <w:b/>
          <w:szCs w:val="21"/>
        </w:rPr>
        <w:t>与全省排名</w:t>
      </w:r>
      <w:r w:rsidRPr="009464E4">
        <w:rPr>
          <w:rFonts w:ascii="仿宋" w:eastAsia="仿宋" w:hAnsi="仿宋" w:cs="Times New Roman" w:hint="eastAsia"/>
          <w:b/>
          <w:szCs w:val="21"/>
        </w:rPr>
        <w:t>（美术、戏剧影视表演类）</w:t>
      </w:r>
    </w:p>
    <w:bookmarkEnd w:id="12"/>
    <w:p w14:paraId="536D569F" w14:textId="47272230" w:rsidR="0046592A" w:rsidRPr="00802150" w:rsidRDefault="00802150">
      <w:pPr>
        <w:tabs>
          <w:tab w:val="left" w:pos="958"/>
          <w:tab w:val="left" w:pos="1078"/>
        </w:tabs>
        <w:ind w:firstLineChars="300" w:firstLine="630"/>
        <w:rPr>
          <w:rFonts w:ascii="仿宋" w:eastAsia="仿宋" w:hAnsi="仿宋" w:cs="Times New Roman"/>
          <w:sz w:val="32"/>
          <w:szCs w:val="32"/>
        </w:rPr>
      </w:pPr>
      <w:r>
        <w:rPr>
          <w:noProof/>
        </w:rPr>
        <w:drawing>
          <wp:anchor distT="0" distB="0" distL="114300" distR="114300" simplePos="0" relativeHeight="251654656" behindDoc="0" locked="0" layoutInCell="1" allowOverlap="1" wp14:anchorId="013B62EB" wp14:editId="2DA24013">
            <wp:simplePos x="0" y="0"/>
            <wp:positionH relativeFrom="column">
              <wp:posOffset>64770</wp:posOffset>
            </wp:positionH>
            <wp:positionV relativeFrom="paragraph">
              <wp:posOffset>88719</wp:posOffset>
            </wp:positionV>
            <wp:extent cx="5274310" cy="564388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5643880"/>
                    </a:xfrm>
                    <a:prstGeom prst="rect">
                      <a:avLst/>
                    </a:prstGeom>
                  </pic:spPr>
                </pic:pic>
              </a:graphicData>
            </a:graphic>
          </wp:anchor>
        </w:drawing>
      </w:r>
    </w:p>
    <w:p w14:paraId="16E96192" w14:textId="7FD73806" w:rsidR="0046592A" w:rsidRDefault="0046592A">
      <w:pPr>
        <w:tabs>
          <w:tab w:val="left" w:pos="958"/>
          <w:tab w:val="left" w:pos="1078"/>
        </w:tabs>
        <w:ind w:firstLineChars="300" w:firstLine="960"/>
        <w:rPr>
          <w:rFonts w:ascii="仿宋" w:eastAsia="仿宋" w:hAnsi="仿宋" w:cs="Times New Roman"/>
          <w:sz w:val="32"/>
          <w:szCs w:val="32"/>
        </w:rPr>
      </w:pPr>
    </w:p>
    <w:p w14:paraId="7E8D322A" w14:textId="09CA7C5B" w:rsidR="0046592A" w:rsidRDefault="0046592A">
      <w:pPr>
        <w:tabs>
          <w:tab w:val="left" w:pos="958"/>
          <w:tab w:val="left" w:pos="1078"/>
        </w:tabs>
        <w:ind w:firstLineChars="300" w:firstLine="960"/>
        <w:rPr>
          <w:rFonts w:ascii="仿宋" w:eastAsia="仿宋" w:hAnsi="仿宋" w:cs="Times New Roman"/>
          <w:sz w:val="32"/>
          <w:szCs w:val="32"/>
        </w:rPr>
      </w:pPr>
    </w:p>
    <w:p w14:paraId="381175B7" w14:textId="10DDD256" w:rsidR="0046592A" w:rsidRDefault="0046592A">
      <w:pPr>
        <w:tabs>
          <w:tab w:val="left" w:pos="958"/>
          <w:tab w:val="left" w:pos="1078"/>
        </w:tabs>
        <w:ind w:firstLineChars="300" w:firstLine="960"/>
        <w:rPr>
          <w:rFonts w:ascii="仿宋" w:eastAsia="仿宋" w:hAnsi="仿宋" w:cs="Times New Roman"/>
          <w:sz w:val="32"/>
          <w:szCs w:val="32"/>
        </w:rPr>
      </w:pPr>
    </w:p>
    <w:p w14:paraId="28DAF374" w14:textId="22A8B846" w:rsidR="0046592A" w:rsidRDefault="0046592A">
      <w:pPr>
        <w:tabs>
          <w:tab w:val="left" w:pos="958"/>
          <w:tab w:val="left" w:pos="1078"/>
        </w:tabs>
        <w:ind w:firstLineChars="300" w:firstLine="960"/>
        <w:rPr>
          <w:rFonts w:ascii="仿宋" w:eastAsia="仿宋" w:hAnsi="仿宋" w:cs="Times New Roman"/>
          <w:sz w:val="32"/>
          <w:szCs w:val="32"/>
        </w:rPr>
      </w:pPr>
    </w:p>
    <w:p w14:paraId="3DB22681" w14:textId="2B6F3ADC" w:rsidR="00802150" w:rsidRDefault="00802150">
      <w:pPr>
        <w:tabs>
          <w:tab w:val="left" w:pos="958"/>
          <w:tab w:val="left" w:pos="1078"/>
        </w:tabs>
        <w:ind w:firstLineChars="300" w:firstLine="960"/>
        <w:rPr>
          <w:rFonts w:ascii="仿宋" w:eastAsia="仿宋" w:hAnsi="仿宋" w:cs="Times New Roman"/>
          <w:sz w:val="32"/>
          <w:szCs w:val="32"/>
        </w:rPr>
      </w:pPr>
    </w:p>
    <w:p w14:paraId="6531CFFA" w14:textId="4304A3A7" w:rsidR="00802150" w:rsidRDefault="00802150">
      <w:pPr>
        <w:tabs>
          <w:tab w:val="left" w:pos="958"/>
          <w:tab w:val="left" w:pos="1078"/>
        </w:tabs>
        <w:ind w:firstLineChars="300" w:firstLine="960"/>
        <w:rPr>
          <w:rFonts w:ascii="仿宋" w:eastAsia="仿宋" w:hAnsi="仿宋" w:cs="Times New Roman"/>
          <w:sz w:val="32"/>
          <w:szCs w:val="32"/>
        </w:rPr>
      </w:pPr>
    </w:p>
    <w:p w14:paraId="240724D9" w14:textId="411D50E1" w:rsidR="00802150" w:rsidRDefault="00802150">
      <w:pPr>
        <w:tabs>
          <w:tab w:val="left" w:pos="958"/>
          <w:tab w:val="left" w:pos="1078"/>
        </w:tabs>
        <w:ind w:firstLineChars="300" w:firstLine="960"/>
        <w:rPr>
          <w:rFonts w:ascii="仿宋" w:eastAsia="仿宋" w:hAnsi="仿宋" w:cs="Times New Roman"/>
          <w:sz w:val="32"/>
          <w:szCs w:val="32"/>
        </w:rPr>
      </w:pPr>
    </w:p>
    <w:p w14:paraId="1CB49C7C" w14:textId="57E4053B" w:rsidR="00802150" w:rsidRDefault="00802150">
      <w:pPr>
        <w:tabs>
          <w:tab w:val="left" w:pos="958"/>
          <w:tab w:val="left" w:pos="1078"/>
        </w:tabs>
        <w:ind w:firstLineChars="300" w:firstLine="960"/>
        <w:rPr>
          <w:rFonts w:ascii="仿宋" w:eastAsia="仿宋" w:hAnsi="仿宋" w:cs="Times New Roman"/>
          <w:sz w:val="32"/>
          <w:szCs w:val="32"/>
        </w:rPr>
      </w:pPr>
    </w:p>
    <w:p w14:paraId="61A98D83" w14:textId="40A6B5B4" w:rsidR="00802150" w:rsidRDefault="00802150">
      <w:pPr>
        <w:tabs>
          <w:tab w:val="left" w:pos="958"/>
          <w:tab w:val="left" w:pos="1078"/>
        </w:tabs>
        <w:ind w:firstLineChars="300" w:firstLine="960"/>
        <w:rPr>
          <w:rFonts w:ascii="仿宋" w:eastAsia="仿宋" w:hAnsi="仿宋" w:cs="Times New Roman"/>
          <w:sz w:val="32"/>
          <w:szCs w:val="32"/>
        </w:rPr>
      </w:pPr>
    </w:p>
    <w:p w14:paraId="56958F6F" w14:textId="42AC7562" w:rsidR="00802150" w:rsidRDefault="00802150">
      <w:pPr>
        <w:tabs>
          <w:tab w:val="left" w:pos="958"/>
          <w:tab w:val="left" w:pos="1078"/>
        </w:tabs>
        <w:ind w:firstLineChars="300" w:firstLine="960"/>
        <w:rPr>
          <w:rFonts w:ascii="仿宋" w:eastAsia="仿宋" w:hAnsi="仿宋" w:cs="Times New Roman"/>
          <w:sz w:val="32"/>
          <w:szCs w:val="32"/>
        </w:rPr>
      </w:pPr>
    </w:p>
    <w:p w14:paraId="6D200531" w14:textId="00742BC8" w:rsidR="00802150" w:rsidRDefault="00802150">
      <w:pPr>
        <w:tabs>
          <w:tab w:val="left" w:pos="958"/>
          <w:tab w:val="left" w:pos="1078"/>
        </w:tabs>
        <w:ind w:firstLineChars="300" w:firstLine="960"/>
        <w:rPr>
          <w:rFonts w:ascii="仿宋" w:eastAsia="仿宋" w:hAnsi="仿宋" w:cs="Times New Roman"/>
          <w:sz w:val="32"/>
          <w:szCs w:val="32"/>
        </w:rPr>
      </w:pPr>
    </w:p>
    <w:p w14:paraId="03C03841" w14:textId="003AC99E" w:rsidR="00802150" w:rsidRDefault="00802150">
      <w:pPr>
        <w:tabs>
          <w:tab w:val="left" w:pos="958"/>
          <w:tab w:val="left" w:pos="1078"/>
        </w:tabs>
        <w:ind w:firstLineChars="300" w:firstLine="960"/>
        <w:rPr>
          <w:rFonts w:ascii="仿宋" w:eastAsia="仿宋" w:hAnsi="仿宋" w:cs="Times New Roman"/>
          <w:sz w:val="32"/>
          <w:szCs w:val="32"/>
        </w:rPr>
      </w:pPr>
    </w:p>
    <w:p w14:paraId="6A55739E" w14:textId="6B415E53" w:rsidR="00802150" w:rsidRDefault="00802150">
      <w:pPr>
        <w:tabs>
          <w:tab w:val="left" w:pos="958"/>
          <w:tab w:val="left" w:pos="1078"/>
        </w:tabs>
        <w:ind w:firstLineChars="300" w:firstLine="960"/>
        <w:rPr>
          <w:rFonts w:ascii="仿宋" w:eastAsia="仿宋" w:hAnsi="仿宋" w:cs="Times New Roman"/>
          <w:sz w:val="32"/>
          <w:szCs w:val="32"/>
        </w:rPr>
      </w:pPr>
    </w:p>
    <w:p w14:paraId="45CC7875" w14:textId="77777777" w:rsidR="00802150" w:rsidRDefault="00802150">
      <w:pPr>
        <w:tabs>
          <w:tab w:val="left" w:pos="958"/>
          <w:tab w:val="left" w:pos="1078"/>
        </w:tabs>
        <w:ind w:firstLineChars="300" w:firstLine="960"/>
        <w:rPr>
          <w:rFonts w:ascii="仿宋" w:eastAsia="仿宋" w:hAnsi="仿宋" w:cs="Times New Roman"/>
          <w:sz w:val="32"/>
          <w:szCs w:val="32"/>
        </w:rPr>
      </w:pPr>
    </w:p>
    <w:p w14:paraId="3C491BF9" w14:textId="3507F7C8" w:rsidR="00794DC8" w:rsidRPr="001B0B8B" w:rsidRDefault="00484658" w:rsidP="001B0B8B">
      <w:pPr>
        <w:tabs>
          <w:tab w:val="left" w:pos="958"/>
          <w:tab w:val="left" w:pos="1078"/>
        </w:tabs>
        <w:ind w:firstLineChars="200" w:firstLine="643"/>
        <w:rPr>
          <w:rFonts w:ascii="仿宋" w:eastAsia="仿宋" w:hAnsi="仿宋" w:cs="Times New Roman"/>
          <w:b/>
          <w:bCs/>
          <w:color w:val="FF0000"/>
          <w:sz w:val="32"/>
          <w:szCs w:val="32"/>
        </w:rPr>
      </w:pPr>
      <w:bookmarkStart w:id="13" w:name="_Hlk124247584"/>
      <w:r>
        <w:rPr>
          <w:rFonts w:ascii="仿宋" w:eastAsia="仿宋" w:hAnsi="仿宋" w:cs="Times New Roman"/>
          <w:b/>
          <w:bCs/>
          <w:sz w:val="32"/>
          <w:szCs w:val="32"/>
        </w:rPr>
        <w:t>3</w:t>
      </w:r>
      <w:r w:rsidR="00B66870" w:rsidRPr="001B0B8B">
        <w:rPr>
          <w:rFonts w:ascii="仿宋" w:eastAsia="仿宋" w:hAnsi="仿宋" w:cs="Times New Roman" w:hint="eastAsia"/>
          <w:b/>
          <w:bCs/>
          <w:sz w:val="32"/>
          <w:szCs w:val="32"/>
        </w:rPr>
        <w:t>.4教材建设质量</w:t>
      </w:r>
    </w:p>
    <w:bookmarkEnd w:id="13"/>
    <w:p w14:paraId="5BC30535" w14:textId="7BBFC02D" w:rsidR="00445950" w:rsidRPr="001464A1" w:rsidRDefault="00445950" w:rsidP="001B0B8B">
      <w:pPr>
        <w:spacing w:line="560" w:lineRule="exact"/>
        <w:ind w:firstLineChars="200" w:firstLine="640"/>
        <w:rPr>
          <w:rFonts w:ascii="仿宋" w:eastAsia="仿宋" w:hAnsi="仿宋"/>
          <w:sz w:val="32"/>
          <w:szCs w:val="32"/>
        </w:rPr>
      </w:pPr>
      <w:r w:rsidRPr="001464A1">
        <w:rPr>
          <w:rFonts w:ascii="仿宋" w:eastAsia="仿宋" w:hAnsi="仿宋" w:hint="eastAsia"/>
          <w:sz w:val="32"/>
          <w:szCs w:val="32"/>
        </w:rPr>
        <w:t>学校委派教务专干全面负责教材征订工作，严格贯彻国家、省、市三级领导部门对于教材使用的相关管理规定，指导任课教师严格按照教材选用管理规定，依据《辽宁省职业教育与成人教育教学用书目录》要求，以国家规划教材目录、行业规划教材目录的顺序选用教材。教材选用要经教研组长、</w:t>
      </w:r>
      <w:r w:rsidRPr="001464A1">
        <w:rPr>
          <w:rFonts w:ascii="仿宋" w:eastAsia="仿宋" w:hAnsi="仿宋" w:hint="eastAsia"/>
          <w:sz w:val="32"/>
          <w:szCs w:val="32"/>
        </w:rPr>
        <w:lastRenderedPageBreak/>
        <w:t>教学部主任、教务主任审核后，开展教材征订工作。</w:t>
      </w:r>
      <w:r w:rsidRPr="001464A1">
        <w:rPr>
          <w:rFonts w:ascii="仿宋" w:eastAsia="仿宋" w:hAnsi="仿宋"/>
          <w:sz w:val="32"/>
          <w:szCs w:val="32"/>
        </w:rPr>
        <w:t>202</w:t>
      </w:r>
      <w:r w:rsidRPr="001464A1">
        <w:rPr>
          <w:rFonts w:ascii="仿宋" w:eastAsia="仿宋" w:hAnsi="仿宋" w:hint="eastAsia"/>
          <w:sz w:val="32"/>
          <w:szCs w:val="32"/>
        </w:rPr>
        <w:t>1年学校文化基础课</w:t>
      </w:r>
      <w:r w:rsidRPr="001464A1">
        <w:rPr>
          <w:rFonts w:ascii="仿宋" w:eastAsia="仿宋" w:hAnsi="仿宋"/>
          <w:sz w:val="32"/>
          <w:szCs w:val="32"/>
        </w:rPr>
        <w:t>100%</w:t>
      </w:r>
      <w:r w:rsidRPr="001464A1">
        <w:rPr>
          <w:rFonts w:ascii="仿宋" w:eastAsia="仿宋" w:hAnsi="仿宋" w:hint="eastAsia"/>
          <w:sz w:val="32"/>
          <w:szCs w:val="32"/>
        </w:rPr>
        <w:t>选用国家规划教材，专业课</w:t>
      </w:r>
      <w:r w:rsidRPr="001464A1">
        <w:rPr>
          <w:rFonts w:ascii="仿宋" w:eastAsia="仿宋" w:hAnsi="仿宋"/>
          <w:sz w:val="32"/>
          <w:szCs w:val="32"/>
        </w:rPr>
        <w:t>70%</w:t>
      </w:r>
      <w:r w:rsidRPr="001464A1">
        <w:rPr>
          <w:rFonts w:ascii="仿宋" w:eastAsia="仿宋" w:hAnsi="仿宋" w:hint="eastAsia"/>
          <w:sz w:val="32"/>
          <w:szCs w:val="32"/>
        </w:rPr>
        <w:t>以上选用国家规划教材和行业规划教材，其余</w:t>
      </w:r>
      <w:r w:rsidRPr="001464A1">
        <w:rPr>
          <w:rFonts w:ascii="仿宋" w:eastAsia="仿宋" w:hAnsi="仿宋"/>
          <w:sz w:val="32"/>
          <w:szCs w:val="32"/>
        </w:rPr>
        <w:t>30%</w:t>
      </w:r>
      <w:r w:rsidRPr="001464A1">
        <w:rPr>
          <w:rFonts w:ascii="仿宋" w:eastAsia="仿宋" w:hAnsi="仿宋" w:hint="eastAsia"/>
          <w:sz w:val="32"/>
          <w:szCs w:val="32"/>
        </w:rPr>
        <w:t>左右的专业课教材选用校本教材。</w:t>
      </w:r>
    </w:p>
    <w:p w14:paraId="4D672A29" w14:textId="4676DD79" w:rsidR="00393550" w:rsidRDefault="00630293" w:rsidP="004F7D17">
      <w:pPr>
        <w:spacing w:line="560" w:lineRule="exact"/>
        <w:ind w:firstLineChars="200" w:firstLine="640"/>
        <w:rPr>
          <w:rFonts w:ascii="仿宋" w:eastAsia="仿宋" w:hAnsi="仿宋"/>
          <w:sz w:val="32"/>
          <w:szCs w:val="32"/>
        </w:rPr>
      </w:pPr>
      <w:r w:rsidRPr="001464A1">
        <w:rPr>
          <w:rFonts w:ascii="仿宋" w:eastAsia="仿宋" w:hAnsi="仿宋" w:hint="eastAsia"/>
          <w:sz w:val="32"/>
          <w:szCs w:val="32"/>
        </w:rPr>
        <w:t>学校现有校本教材两本，一是舞蹈《长穗花鼓组合》</w:t>
      </w:r>
      <w:r w:rsidR="00E74F85" w:rsidRPr="001464A1">
        <w:rPr>
          <w:rFonts w:ascii="仿宋" w:eastAsia="仿宋" w:hAnsi="仿宋" w:hint="eastAsia"/>
          <w:sz w:val="32"/>
          <w:szCs w:val="32"/>
        </w:rPr>
        <w:t>课程</w:t>
      </w:r>
      <w:r w:rsidRPr="001464A1">
        <w:rPr>
          <w:rFonts w:ascii="仿宋" w:eastAsia="仿宋" w:hAnsi="仿宋" w:hint="eastAsia"/>
          <w:sz w:val="32"/>
          <w:szCs w:val="32"/>
        </w:rPr>
        <w:t>视频教材，二是</w:t>
      </w:r>
      <w:r w:rsidR="00970D8D" w:rsidRPr="001464A1">
        <w:rPr>
          <w:rFonts w:ascii="仿宋" w:eastAsia="仿宋" w:hAnsi="仿宋" w:hint="eastAsia"/>
          <w:sz w:val="32"/>
          <w:szCs w:val="32"/>
        </w:rPr>
        <w:t>播音主持</w:t>
      </w:r>
      <w:r w:rsidRPr="001464A1">
        <w:rPr>
          <w:rFonts w:ascii="仿宋" w:eastAsia="仿宋" w:hAnsi="仿宋" w:hint="eastAsia"/>
          <w:sz w:val="32"/>
          <w:szCs w:val="32"/>
        </w:rPr>
        <w:t>语言技巧</w:t>
      </w:r>
      <w:r w:rsidR="00E74F85" w:rsidRPr="001464A1">
        <w:rPr>
          <w:rFonts w:ascii="仿宋" w:eastAsia="仿宋" w:hAnsi="仿宋" w:hint="eastAsia"/>
          <w:sz w:val="32"/>
          <w:szCs w:val="32"/>
        </w:rPr>
        <w:t>课程纸质教材</w:t>
      </w:r>
      <w:r w:rsidRPr="001464A1">
        <w:rPr>
          <w:rFonts w:ascii="仿宋" w:eastAsia="仿宋" w:hAnsi="仿宋" w:hint="eastAsia"/>
          <w:sz w:val="32"/>
          <w:szCs w:val="32"/>
        </w:rPr>
        <w:t>，两本教材均已出版。</w:t>
      </w:r>
      <w:r w:rsidR="00E13DD8" w:rsidRPr="001464A1">
        <w:rPr>
          <w:rFonts w:ascii="仿宋" w:eastAsia="仿宋" w:hAnsi="仿宋" w:hint="eastAsia"/>
          <w:sz w:val="32"/>
          <w:szCs w:val="32"/>
        </w:rPr>
        <w:t>在我校日常教学中使用广泛，而且实用性强。</w:t>
      </w:r>
    </w:p>
    <w:p w14:paraId="5B5793B2" w14:textId="7594AF39" w:rsidR="001A3DA1" w:rsidRPr="001B0B8B" w:rsidRDefault="001A3DA1" w:rsidP="001A3DA1">
      <w:pPr>
        <w:spacing w:line="560" w:lineRule="exact"/>
        <w:ind w:firstLineChars="200" w:firstLine="422"/>
        <w:jc w:val="center"/>
        <w:rPr>
          <w:rFonts w:ascii="仿宋" w:eastAsia="仿宋" w:hAnsi="仿宋"/>
          <w:b/>
          <w:bCs/>
          <w:szCs w:val="21"/>
        </w:rPr>
      </w:pPr>
      <w:bookmarkStart w:id="14" w:name="_Hlk124247601"/>
      <w:r w:rsidRPr="001B0B8B">
        <w:rPr>
          <w:rFonts w:ascii="仿宋" w:eastAsia="仿宋" w:hAnsi="仿宋" w:hint="eastAsia"/>
          <w:b/>
          <w:bCs/>
          <w:szCs w:val="21"/>
        </w:rPr>
        <w:t>表</w:t>
      </w:r>
      <w:r w:rsidR="00E11275">
        <w:rPr>
          <w:rFonts w:ascii="仿宋" w:eastAsia="仿宋" w:hAnsi="仿宋"/>
          <w:b/>
          <w:bCs/>
          <w:szCs w:val="21"/>
        </w:rPr>
        <w:t>3</w:t>
      </w:r>
      <w:r w:rsidRPr="001B0B8B">
        <w:rPr>
          <w:rFonts w:ascii="仿宋" w:eastAsia="仿宋" w:hAnsi="仿宋"/>
          <w:b/>
          <w:bCs/>
          <w:szCs w:val="21"/>
        </w:rPr>
        <w:t>.4.1</w:t>
      </w:r>
      <w:r w:rsidRPr="001B0B8B">
        <w:rPr>
          <w:rFonts w:ascii="仿宋" w:eastAsia="仿宋" w:hAnsi="仿宋" w:hint="eastAsia"/>
          <w:b/>
          <w:bCs/>
          <w:szCs w:val="21"/>
        </w:rPr>
        <w:t>大连艺术学校使用教材目录</w:t>
      </w:r>
    </w:p>
    <w:bookmarkEnd w:id="14"/>
    <w:p w14:paraId="6549ECBC" w14:textId="591B4B17" w:rsidR="001A3DA1" w:rsidRDefault="001A3DA1" w:rsidP="004F7D17">
      <w:pPr>
        <w:spacing w:line="560" w:lineRule="exact"/>
        <w:ind w:firstLineChars="200" w:firstLine="420"/>
        <w:rPr>
          <w:rFonts w:ascii="仿宋" w:eastAsia="仿宋" w:hAnsi="仿宋"/>
          <w:sz w:val="32"/>
          <w:szCs w:val="32"/>
        </w:rPr>
      </w:pPr>
      <w:r>
        <w:rPr>
          <w:noProof/>
        </w:rPr>
        <w:drawing>
          <wp:anchor distT="0" distB="0" distL="114300" distR="114300" simplePos="0" relativeHeight="251653632" behindDoc="0" locked="0" layoutInCell="1" allowOverlap="1" wp14:anchorId="615BB02D" wp14:editId="15670E74">
            <wp:simplePos x="0" y="0"/>
            <wp:positionH relativeFrom="column">
              <wp:posOffset>168094</wp:posOffset>
            </wp:positionH>
            <wp:positionV relativeFrom="paragraph">
              <wp:posOffset>17599</wp:posOffset>
            </wp:positionV>
            <wp:extent cx="5274310" cy="278892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74310" cy="2788920"/>
                    </a:xfrm>
                    <a:prstGeom prst="rect">
                      <a:avLst/>
                    </a:prstGeom>
                  </pic:spPr>
                </pic:pic>
              </a:graphicData>
            </a:graphic>
          </wp:anchor>
        </w:drawing>
      </w:r>
    </w:p>
    <w:p w14:paraId="2F8BFD1F" w14:textId="6B119012" w:rsidR="001A3DA1" w:rsidRDefault="001A3DA1" w:rsidP="004F7D17">
      <w:pPr>
        <w:spacing w:line="560" w:lineRule="exact"/>
        <w:ind w:firstLineChars="200" w:firstLine="640"/>
        <w:rPr>
          <w:rFonts w:ascii="仿宋" w:eastAsia="仿宋" w:hAnsi="仿宋"/>
          <w:sz w:val="32"/>
          <w:szCs w:val="32"/>
        </w:rPr>
      </w:pPr>
    </w:p>
    <w:p w14:paraId="7BA2177C" w14:textId="146BE2D7" w:rsidR="001A3DA1" w:rsidRDefault="001A3DA1" w:rsidP="004F7D17">
      <w:pPr>
        <w:spacing w:line="560" w:lineRule="exact"/>
        <w:ind w:firstLineChars="200" w:firstLine="640"/>
        <w:rPr>
          <w:rFonts w:ascii="仿宋" w:eastAsia="仿宋" w:hAnsi="仿宋"/>
          <w:sz w:val="32"/>
          <w:szCs w:val="32"/>
        </w:rPr>
      </w:pPr>
    </w:p>
    <w:p w14:paraId="09EA1013" w14:textId="737764B1" w:rsidR="001A3DA1" w:rsidRDefault="001A3DA1" w:rsidP="004F7D17">
      <w:pPr>
        <w:spacing w:line="560" w:lineRule="exact"/>
        <w:ind w:firstLineChars="200" w:firstLine="640"/>
        <w:rPr>
          <w:rFonts w:ascii="仿宋" w:eastAsia="仿宋" w:hAnsi="仿宋"/>
          <w:sz w:val="32"/>
          <w:szCs w:val="32"/>
        </w:rPr>
      </w:pPr>
    </w:p>
    <w:p w14:paraId="465ED88E" w14:textId="3FA69BF9" w:rsidR="001A3DA1" w:rsidRDefault="001A3DA1" w:rsidP="004F7D17">
      <w:pPr>
        <w:spacing w:line="560" w:lineRule="exact"/>
        <w:ind w:firstLineChars="200" w:firstLine="640"/>
        <w:rPr>
          <w:rFonts w:ascii="仿宋" w:eastAsia="仿宋" w:hAnsi="仿宋"/>
          <w:sz w:val="32"/>
          <w:szCs w:val="32"/>
        </w:rPr>
      </w:pPr>
    </w:p>
    <w:p w14:paraId="75BA77DF" w14:textId="0D958CBE" w:rsidR="001A3DA1" w:rsidRDefault="001A3DA1" w:rsidP="004F7D17">
      <w:pPr>
        <w:spacing w:line="560" w:lineRule="exact"/>
        <w:ind w:firstLineChars="200" w:firstLine="640"/>
        <w:rPr>
          <w:rFonts w:ascii="仿宋" w:eastAsia="仿宋" w:hAnsi="仿宋"/>
          <w:sz w:val="32"/>
          <w:szCs w:val="32"/>
        </w:rPr>
      </w:pPr>
    </w:p>
    <w:p w14:paraId="3D4509B3" w14:textId="3EDA2F9D" w:rsidR="001A3DA1" w:rsidRDefault="001A3DA1" w:rsidP="004F7D17">
      <w:pPr>
        <w:spacing w:line="560" w:lineRule="exact"/>
        <w:ind w:firstLineChars="200" w:firstLine="640"/>
        <w:rPr>
          <w:rFonts w:ascii="仿宋" w:eastAsia="仿宋" w:hAnsi="仿宋"/>
          <w:sz w:val="32"/>
          <w:szCs w:val="32"/>
        </w:rPr>
      </w:pPr>
    </w:p>
    <w:p w14:paraId="4897BACE" w14:textId="77777777" w:rsidR="001A3DA1" w:rsidRPr="001464A1" w:rsidRDefault="001A3DA1" w:rsidP="001B0B8B">
      <w:pPr>
        <w:spacing w:line="560" w:lineRule="exact"/>
        <w:rPr>
          <w:rFonts w:ascii="仿宋" w:eastAsia="仿宋" w:hAnsi="仿宋"/>
          <w:sz w:val="32"/>
          <w:szCs w:val="32"/>
        </w:rPr>
      </w:pPr>
    </w:p>
    <w:p w14:paraId="09C94A54" w14:textId="04B20F96" w:rsidR="00794DC8" w:rsidRPr="001B0B8B" w:rsidRDefault="00E11275" w:rsidP="001A7CA7">
      <w:pPr>
        <w:tabs>
          <w:tab w:val="left" w:pos="958"/>
          <w:tab w:val="left" w:pos="1078"/>
        </w:tabs>
        <w:ind w:firstLineChars="200" w:firstLine="643"/>
        <w:rPr>
          <w:rFonts w:ascii="仿宋" w:eastAsia="仿宋" w:hAnsi="仿宋" w:cs="Times New Roman"/>
          <w:b/>
          <w:bCs/>
          <w:color w:val="FF0000"/>
          <w:sz w:val="32"/>
          <w:szCs w:val="32"/>
        </w:rPr>
      </w:pPr>
      <w:r>
        <w:rPr>
          <w:rFonts w:ascii="仿宋" w:eastAsia="仿宋" w:hAnsi="仿宋" w:cs="Times New Roman"/>
          <w:b/>
          <w:bCs/>
          <w:sz w:val="32"/>
          <w:szCs w:val="32"/>
        </w:rPr>
        <w:t>3</w:t>
      </w:r>
      <w:r w:rsidR="00B66870" w:rsidRPr="001B0B8B">
        <w:rPr>
          <w:rFonts w:ascii="仿宋" w:eastAsia="仿宋" w:hAnsi="仿宋" w:cs="Times New Roman" w:hint="eastAsia"/>
          <w:b/>
          <w:bCs/>
          <w:sz w:val="32"/>
          <w:szCs w:val="32"/>
        </w:rPr>
        <w:t>.5数字化教学资源建设</w:t>
      </w:r>
    </w:p>
    <w:p w14:paraId="0A352D6B" w14:textId="4E40BB17" w:rsidR="00393550" w:rsidRPr="001464A1" w:rsidRDefault="004E338C" w:rsidP="001A7CA7">
      <w:pPr>
        <w:tabs>
          <w:tab w:val="left" w:pos="958"/>
          <w:tab w:val="left" w:pos="1078"/>
        </w:tabs>
        <w:ind w:firstLineChars="200" w:firstLine="640"/>
        <w:rPr>
          <w:rFonts w:ascii="仿宋" w:eastAsia="仿宋" w:hAnsi="仿宋" w:cs="Times New Roman"/>
          <w:sz w:val="32"/>
          <w:szCs w:val="32"/>
        </w:rPr>
      </w:pPr>
      <w:r w:rsidRPr="001464A1">
        <w:rPr>
          <w:rFonts w:ascii="仿宋" w:eastAsia="仿宋" w:hAnsi="仿宋" w:cs="Times New Roman" w:hint="eastAsia"/>
          <w:sz w:val="32"/>
          <w:szCs w:val="32"/>
        </w:rPr>
        <w:t>本年度集中整理了学校数字化教学资源，建立数字化教学资源库5个，整理各专业教学相关光盘和视频资源，时长在1</w:t>
      </w:r>
      <w:r w:rsidRPr="001464A1">
        <w:rPr>
          <w:rFonts w:ascii="仿宋" w:eastAsia="仿宋" w:hAnsi="仿宋" w:cs="Times New Roman"/>
          <w:sz w:val="32"/>
          <w:szCs w:val="32"/>
        </w:rPr>
        <w:t>360</w:t>
      </w:r>
      <w:r w:rsidRPr="001464A1">
        <w:rPr>
          <w:rFonts w:ascii="仿宋" w:eastAsia="仿宋" w:hAnsi="仿宋" w:cs="Times New Roman" w:hint="eastAsia"/>
          <w:sz w:val="32"/>
          <w:szCs w:val="32"/>
        </w:rPr>
        <w:t>小时左右，供学生和教师借阅。</w:t>
      </w:r>
    </w:p>
    <w:p w14:paraId="24563FC4" w14:textId="54F62860" w:rsidR="00352D7B" w:rsidRPr="001464A1" w:rsidRDefault="00352D7B" w:rsidP="001A7CA7">
      <w:pPr>
        <w:tabs>
          <w:tab w:val="left" w:pos="958"/>
          <w:tab w:val="left" w:pos="1078"/>
        </w:tabs>
        <w:ind w:firstLineChars="200" w:firstLine="640"/>
        <w:rPr>
          <w:rFonts w:ascii="仿宋" w:eastAsia="仿宋" w:hAnsi="仿宋" w:cs="Times New Roman"/>
          <w:sz w:val="32"/>
          <w:szCs w:val="32"/>
        </w:rPr>
      </w:pPr>
      <w:r w:rsidRPr="001464A1">
        <w:rPr>
          <w:rFonts w:ascii="仿宋" w:eastAsia="仿宋" w:hAnsi="仿宋" w:cs="Times New Roman" w:hint="eastAsia"/>
          <w:sz w:val="32"/>
          <w:szCs w:val="32"/>
        </w:rPr>
        <w:t>另外本年度向上级申请建设数字媒体教学设备，拟在各专业教室安装，申请预算在1</w:t>
      </w:r>
      <w:r w:rsidRPr="001464A1">
        <w:rPr>
          <w:rFonts w:ascii="仿宋" w:eastAsia="仿宋" w:hAnsi="仿宋" w:cs="Times New Roman"/>
          <w:sz w:val="32"/>
          <w:szCs w:val="32"/>
        </w:rPr>
        <w:t>80</w:t>
      </w:r>
      <w:r w:rsidRPr="001464A1">
        <w:rPr>
          <w:rFonts w:ascii="仿宋" w:eastAsia="仿宋" w:hAnsi="仿宋" w:cs="Times New Roman" w:hint="eastAsia"/>
          <w:sz w:val="32"/>
          <w:szCs w:val="32"/>
        </w:rPr>
        <w:t>万元左右。</w:t>
      </w:r>
    </w:p>
    <w:p w14:paraId="36427E0A" w14:textId="43303486" w:rsidR="001A7CA7" w:rsidRDefault="001A7CA7" w:rsidP="001A7CA7">
      <w:pPr>
        <w:tabs>
          <w:tab w:val="left" w:pos="958"/>
          <w:tab w:val="left" w:pos="1078"/>
        </w:tabs>
        <w:ind w:firstLineChars="200" w:firstLine="643"/>
        <w:rPr>
          <w:rFonts w:ascii="仿宋" w:eastAsia="仿宋" w:hAnsi="仿宋" w:cs="Times New Roman"/>
          <w:b/>
          <w:bCs/>
          <w:sz w:val="32"/>
          <w:szCs w:val="32"/>
        </w:rPr>
      </w:pPr>
    </w:p>
    <w:p w14:paraId="2B5BD49E" w14:textId="77777777" w:rsidR="00E80007" w:rsidRDefault="00E80007" w:rsidP="001A7CA7">
      <w:pPr>
        <w:tabs>
          <w:tab w:val="left" w:pos="958"/>
          <w:tab w:val="left" w:pos="1078"/>
        </w:tabs>
        <w:ind w:firstLineChars="200" w:firstLine="643"/>
        <w:rPr>
          <w:rFonts w:ascii="仿宋" w:eastAsia="仿宋" w:hAnsi="仿宋" w:cs="Times New Roman" w:hint="eastAsia"/>
          <w:b/>
          <w:bCs/>
          <w:sz w:val="32"/>
          <w:szCs w:val="32"/>
        </w:rPr>
      </w:pPr>
    </w:p>
    <w:p w14:paraId="351C1E7D" w14:textId="2CA7AD76" w:rsidR="00794DC8" w:rsidRPr="001A7CA7" w:rsidRDefault="00A43F06" w:rsidP="001A7CA7">
      <w:pPr>
        <w:tabs>
          <w:tab w:val="left" w:pos="958"/>
          <w:tab w:val="left" w:pos="1078"/>
        </w:tabs>
        <w:ind w:firstLineChars="200" w:firstLine="643"/>
        <w:rPr>
          <w:rFonts w:ascii="仿宋" w:eastAsia="仿宋" w:hAnsi="仿宋" w:cs="Times New Roman"/>
          <w:b/>
          <w:bCs/>
          <w:color w:val="FF0000"/>
          <w:sz w:val="32"/>
          <w:szCs w:val="32"/>
        </w:rPr>
      </w:pPr>
      <w:bookmarkStart w:id="15" w:name="_Hlk124247630"/>
      <w:r>
        <w:rPr>
          <w:rFonts w:ascii="仿宋" w:eastAsia="仿宋" w:hAnsi="仿宋" w:cs="Times New Roman"/>
          <w:b/>
          <w:bCs/>
          <w:sz w:val="32"/>
          <w:szCs w:val="32"/>
        </w:rPr>
        <w:lastRenderedPageBreak/>
        <w:t>3</w:t>
      </w:r>
      <w:r w:rsidR="00B66870" w:rsidRPr="001A7CA7">
        <w:rPr>
          <w:rFonts w:ascii="仿宋" w:eastAsia="仿宋" w:hAnsi="仿宋" w:cs="Times New Roman" w:hint="eastAsia"/>
          <w:b/>
          <w:bCs/>
          <w:sz w:val="32"/>
          <w:szCs w:val="32"/>
        </w:rPr>
        <w:t>.6师资队伍建设</w:t>
      </w:r>
    </w:p>
    <w:bookmarkEnd w:id="15"/>
    <w:p w14:paraId="7C997B69" w14:textId="6E12B73A" w:rsidR="00766EB6" w:rsidRPr="001464A1" w:rsidRDefault="00766EB6" w:rsidP="001A7CA7">
      <w:pPr>
        <w:ind w:firstLineChars="200" w:firstLine="640"/>
        <w:rPr>
          <w:rFonts w:ascii="仿宋" w:eastAsia="仿宋" w:hAnsi="仿宋"/>
          <w:sz w:val="32"/>
          <w:szCs w:val="32"/>
        </w:rPr>
      </w:pPr>
      <w:r w:rsidRPr="001464A1">
        <w:rPr>
          <w:rFonts w:ascii="仿宋" w:eastAsia="仿宋" w:hAnsi="仿宋" w:hint="eastAsia"/>
          <w:sz w:val="32"/>
          <w:szCs w:val="32"/>
        </w:rPr>
        <w:t>学校现有编制数59个，截止到202</w:t>
      </w:r>
      <w:r w:rsidR="00312FF2" w:rsidRPr="001464A1">
        <w:rPr>
          <w:rFonts w:ascii="仿宋" w:eastAsia="仿宋" w:hAnsi="仿宋"/>
          <w:sz w:val="32"/>
          <w:szCs w:val="32"/>
        </w:rPr>
        <w:t>2</w:t>
      </w:r>
      <w:r w:rsidRPr="001464A1">
        <w:rPr>
          <w:rFonts w:ascii="仿宋" w:eastAsia="仿宋" w:hAnsi="仿宋" w:hint="eastAsia"/>
          <w:sz w:val="32"/>
          <w:szCs w:val="32"/>
        </w:rPr>
        <w:t>年</w:t>
      </w:r>
      <w:r w:rsidR="00312FF2" w:rsidRPr="001464A1">
        <w:rPr>
          <w:rFonts w:ascii="仿宋" w:eastAsia="仿宋" w:hAnsi="仿宋"/>
          <w:sz w:val="32"/>
          <w:szCs w:val="32"/>
        </w:rPr>
        <w:t>9</w:t>
      </w:r>
      <w:r w:rsidRPr="001464A1">
        <w:rPr>
          <w:rFonts w:ascii="仿宋" w:eastAsia="仿宋" w:hAnsi="仿宋" w:hint="eastAsia"/>
          <w:sz w:val="32"/>
          <w:szCs w:val="32"/>
        </w:rPr>
        <w:t>月共有在编人员</w:t>
      </w:r>
      <w:r w:rsidR="00312FF2" w:rsidRPr="001464A1">
        <w:rPr>
          <w:rFonts w:ascii="仿宋" w:eastAsia="仿宋" w:hAnsi="仿宋"/>
          <w:sz w:val="32"/>
          <w:szCs w:val="32"/>
        </w:rPr>
        <w:t>47</w:t>
      </w:r>
      <w:r w:rsidRPr="001464A1">
        <w:rPr>
          <w:rFonts w:ascii="仿宋" w:eastAsia="仿宋" w:hAnsi="仿宋" w:hint="eastAsia"/>
          <w:sz w:val="32"/>
          <w:szCs w:val="32"/>
        </w:rPr>
        <w:t>人，合同人员1</w:t>
      </w:r>
      <w:r w:rsidR="00312FF2" w:rsidRPr="001464A1">
        <w:rPr>
          <w:rFonts w:ascii="仿宋" w:eastAsia="仿宋" w:hAnsi="仿宋"/>
          <w:sz w:val="32"/>
          <w:szCs w:val="32"/>
        </w:rPr>
        <w:t>1</w:t>
      </w:r>
      <w:r w:rsidRPr="001464A1">
        <w:rPr>
          <w:rFonts w:ascii="仿宋" w:eastAsia="仿宋" w:hAnsi="仿宋" w:hint="eastAsia"/>
          <w:sz w:val="32"/>
          <w:szCs w:val="32"/>
        </w:rPr>
        <w:t>人。专任教师</w:t>
      </w:r>
      <w:r w:rsidR="00312FF2" w:rsidRPr="001464A1">
        <w:rPr>
          <w:rFonts w:ascii="仿宋" w:eastAsia="仿宋" w:hAnsi="仿宋"/>
          <w:sz w:val="32"/>
          <w:szCs w:val="32"/>
        </w:rPr>
        <w:t>5</w:t>
      </w:r>
      <w:r w:rsidR="00E01446" w:rsidRPr="001464A1">
        <w:rPr>
          <w:rFonts w:ascii="仿宋" w:eastAsia="仿宋" w:hAnsi="仿宋"/>
          <w:sz w:val="32"/>
          <w:szCs w:val="32"/>
        </w:rPr>
        <w:t>2</w:t>
      </w:r>
      <w:r w:rsidRPr="001464A1">
        <w:rPr>
          <w:rFonts w:ascii="仿宋" w:eastAsia="仿宋" w:hAnsi="仿宋" w:hint="eastAsia"/>
          <w:sz w:val="32"/>
          <w:szCs w:val="32"/>
        </w:rPr>
        <w:t>人，生师比</w:t>
      </w:r>
      <w:r w:rsidR="00E01446" w:rsidRPr="001464A1">
        <w:rPr>
          <w:rFonts w:ascii="仿宋" w:eastAsia="仿宋" w:hAnsi="仿宋"/>
          <w:sz w:val="32"/>
          <w:szCs w:val="32"/>
        </w:rPr>
        <w:t>1</w:t>
      </w:r>
      <w:r w:rsidR="00E01446" w:rsidRPr="001464A1">
        <w:rPr>
          <w:rFonts w:ascii="仿宋" w:eastAsia="仿宋" w:hAnsi="仿宋" w:hint="eastAsia"/>
          <w:sz w:val="32"/>
          <w:szCs w:val="32"/>
        </w:rPr>
        <w:t>：9</w:t>
      </w:r>
      <w:r w:rsidR="00E01446" w:rsidRPr="001464A1">
        <w:rPr>
          <w:rFonts w:ascii="仿宋" w:eastAsia="仿宋" w:hAnsi="仿宋"/>
          <w:sz w:val="32"/>
          <w:szCs w:val="32"/>
        </w:rPr>
        <w:t>.89</w:t>
      </w:r>
      <w:r w:rsidRPr="001464A1">
        <w:rPr>
          <w:rFonts w:ascii="仿宋" w:eastAsia="仿宋" w:hAnsi="仿宋" w:hint="eastAsia"/>
          <w:sz w:val="32"/>
          <w:szCs w:val="32"/>
        </w:rPr>
        <w:t>（详见表</w:t>
      </w:r>
      <w:r w:rsidR="00CB4691" w:rsidRPr="001464A1">
        <w:rPr>
          <w:rFonts w:ascii="仿宋" w:eastAsia="仿宋" w:hAnsi="仿宋"/>
          <w:sz w:val="32"/>
          <w:szCs w:val="32"/>
        </w:rPr>
        <w:t>2.6</w:t>
      </w:r>
      <w:r w:rsidRPr="001464A1">
        <w:rPr>
          <w:rFonts w:ascii="仿宋" w:eastAsia="仿宋" w:hAnsi="仿宋" w:hint="eastAsia"/>
          <w:sz w:val="32"/>
          <w:szCs w:val="32"/>
        </w:rPr>
        <w:t>-1）。专任教师中高级职称教师11人(已聘任），占专任教师的2</w:t>
      </w:r>
      <w:r w:rsidR="00E01446" w:rsidRPr="001464A1">
        <w:rPr>
          <w:rFonts w:ascii="仿宋" w:eastAsia="仿宋" w:hAnsi="仿宋"/>
          <w:sz w:val="32"/>
          <w:szCs w:val="32"/>
        </w:rPr>
        <w:t>1.15</w:t>
      </w:r>
      <w:r w:rsidRPr="001464A1">
        <w:rPr>
          <w:rFonts w:ascii="仿宋" w:eastAsia="仿宋" w:hAnsi="仿宋" w:hint="eastAsia"/>
          <w:sz w:val="32"/>
          <w:szCs w:val="32"/>
        </w:rPr>
        <w:t>%；大专以上学历为人员</w:t>
      </w:r>
      <w:r w:rsidR="00E01446" w:rsidRPr="001464A1">
        <w:rPr>
          <w:rFonts w:ascii="仿宋" w:eastAsia="仿宋" w:hAnsi="仿宋"/>
          <w:sz w:val="32"/>
          <w:szCs w:val="32"/>
        </w:rPr>
        <w:t>51</w:t>
      </w:r>
      <w:r w:rsidRPr="001464A1">
        <w:rPr>
          <w:rFonts w:ascii="仿宋" w:eastAsia="仿宋" w:hAnsi="仿宋" w:hint="eastAsia"/>
          <w:sz w:val="32"/>
          <w:szCs w:val="32"/>
        </w:rPr>
        <w:t>人，占专任教师的为</w:t>
      </w:r>
      <w:r w:rsidR="00E01446" w:rsidRPr="001464A1">
        <w:rPr>
          <w:rFonts w:ascii="仿宋" w:eastAsia="仿宋" w:hAnsi="仿宋"/>
          <w:sz w:val="32"/>
          <w:szCs w:val="32"/>
        </w:rPr>
        <w:t>98.07</w:t>
      </w:r>
      <w:r w:rsidRPr="001464A1">
        <w:rPr>
          <w:rFonts w:ascii="仿宋" w:eastAsia="仿宋" w:hAnsi="仿宋" w:hint="eastAsia"/>
          <w:sz w:val="32"/>
          <w:szCs w:val="32"/>
        </w:rPr>
        <w:t>%；具有硕士及以上学历的7人，占专任教师队伍的1</w:t>
      </w:r>
      <w:r w:rsidR="00E01446" w:rsidRPr="001464A1">
        <w:rPr>
          <w:rFonts w:ascii="仿宋" w:eastAsia="仿宋" w:hAnsi="仿宋"/>
          <w:sz w:val="32"/>
          <w:szCs w:val="32"/>
        </w:rPr>
        <w:t>3.46</w:t>
      </w:r>
      <w:r w:rsidRPr="001464A1">
        <w:rPr>
          <w:rFonts w:ascii="仿宋" w:eastAsia="仿宋" w:hAnsi="仿宋" w:hint="eastAsia"/>
          <w:sz w:val="32"/>
          <w:szCs w:val="32"/>
        </w:rPr>
        <w:t>%。专业课教师</w:t>
      </w:r>
      <w:r w:rsidR="00E01446" w:rsidRPr="001464A1">
        <w:rPr>
          <w:rFonts w:ascii="仿宋" w:eastAsia="仿宋" w:hAnsi="仿宋"/>
          <w:sz w:val="32"/>
          <w:szCs w:val="32"/>
        </w:rPr>
        <w:t>43</w:t>
      </w:r>
      <w:r w:rsidRPr="001464A1">
        <w:rPr>
          <w:rFonts w:ascii="仿宋" w:eastAsia="仿宋" w:hAnsi="仿宋" w:hint="eastAsia"/>
          <w:sz w:val="32"/>
          <w:szCs w:val="32"/>
        </w:rPr>
        <w:t>人，占专任教师的8</w:t>
      </w:r>
      <w:r w:rsidR="00E01446" w:rsidRPr="001464A1">
        <w:rPr>
          <w:rFonts w:ascii="仿宋" w:eastAsia="仿宋" w:hAnsi="仿宋"/>
          <w:sz w:val="32"/>
          <w:szCs w:val="32"/>
        </w:rPr>
        <w:t>2.69</w:t>
      </w:r>
      <w:r w:rsidRPr="001464A1">
        <w:rPr>
          <w:rFonts w:ascii="仿宋" w:eastAsia="仿宋" w:hAnsi="仿宋" w:hint="eastAsia"/>
          <w:sz w:val="32"/>
          <w:szCs w:val="32"/>
        </w:rPr>
        <w:t>%，文化课教师9人，占专任教师的</w:t>
      </w:r>
      <w:r w:rsidR="00E01446" w:rsidRPr="001464A1">
        <w:rPr>
          <w:rFonts w:ascii="仿宋" w:eastAsia="仿宋" w:hAnsi="仿宋"/>
          <w:sz w:val="32"/>
          <w:szCs w:val="32"/>
        </w:rPr>
        <w:t>17.3</w:t>
      </w:r>
      <w:r w:rsidRPr="001464A1">
        <w:rPr>
          <w:rFonts w:ascii="仿宋" w:eastAsia="仿宋" w:hAnsi="仿宋" w:hint="eastAsia"/>
          <w:sz w:val="32"/>
          <w:szCs w:val="32"/>
        </w:rPr>
        <w:t>%。（详见表</w:t>
      </w:r>
      <w:r w:rsidR="00CB4691" w:rsidRPr="001464A1">
        <w:rPr>
          <w:rFonts w:ascii="仿宋" w:eastAsia="仿宋" w:hAnsi="仿宋"/>
          <w:sz w:val="32"/>
          <w:szCs w:val="32"/>
        </w:rPr>
        <w:t>2.6</w:t>
      </w:r>
      <w:r w:rsidRPr="001464A1">
        <w:rPr>
          <w:rFonts w:ascii="仿宋" w:eastAsia="仿宋" w:hAnsi="仿宋" w:hint="eastAsia"/>
          <w:sz w:val="32"/>
          <w:szCs w:val="32"/>
        </w:rPr>
        <w:t>-2）</w:t>
      </w:r>
      <w:r w:rsidRPr="001464A1">
        <w:rPr>
          <w:rFonts w:ascii="仿宋" w:eastAsia="仿宋" w:hAnsi="仿宋" w:cs="宋体" w:hint="eastAsia"/>
          <w:sz w:val="32"/>
          <w:szCs w:val="32"/>
        </w:rPr>
        <w:t>学校目前共有市级骨干教师</w:t>
      </w:r>
      <w:r w:rsidR="00E01446" w:rsidRPr="001464A1">
        <w:rPr>
          <w:rFonts w:ascii="仿宋" w:eastAsia="仿宋" w:hAnsi="仿宋" w:cs="宋体"/>
          <w:sz w:val="32"/>
          <w:szCs w:val="32"/>
        </w:rPr>
        <w:t>11</w:t>
      </w:r>
      <w:r w:rsidRPr="001464A1">
        <w:rPr>
          <w:rFonts w:ascii="仿宋" w:eastAsia="仿宋" w:hAnsi="仿宋" w:cs="宋体" w:hint="eastAsia"/>
          <w:sz w:val="32"/>
          <w:szCs w:val="32"/>
        </w:rPr>
        <w:t>人，市级学科带头人2人，区级骨干教师</w:t>
      </w:r>
      <w:r w:rsidR="00E01446" w:rsidRPr="001464A1">
        <w:rPr>
          <w:rFonts w:ascii="仿宋" w:eastAsia="仿宋" w:hAnsi="仿宋" w:cs="宋体"/>
          <w:sz w:val="32"/>
          <w:szCs w:val="32"/>
        </w:rPr>
        <w:t>8</w:t>
      </w:r>
      <w:r w:rsidRPr="001464A1">
        <w:rPr>
          <w:rFonts w:ascii="仿宋" w:eastAsia="仿宋" w:hAnsi="仿宋" w:cs="宋体" w:hint="eastAsia"/>
          <w:sz w:val="32"/>
          <w:szCs w:val="32"/>
        </w:rPr>
        <w:t>人。</w:t>
      </w:r>
    </w:p>
    <w:p w14:paraId="3873075E" w14:textId="51779BF5" w:rsidR="001E2EC2" w:rsidRPr="00C5039F" w:rsidRDefault="00766EB6" w:rsidP="00C5039F">
      <w:pPr>
        <w:spacing w:line="560" w:lineRule="exact"/>
        <w:ind w:firstLineChars="200" w:firstLine="640"/>
        <w:rPr>
          <w:rFonts w:ascii="仿宋" w:eastAsia="仿宋" w:hAnsi="仿宋"/>
          <w:sz w:val="32"/>
          <w:szCs w:val="32"/>
        </w:rPr>
      </w:pPr>
      <w:r w:rsidRPr="001464A1">
        <w:rPr>
          <w:rFonts w:ascii="仿宋" w:eastAsia="仿宋" w:hAnsi="仿宋" w:hint="eastAsia"/>
          <w:sz w:val="32"/>
          <w:szCs w:val="32"/>
        </w:rPr>
        <w:t>学校建立了一支数量适当，结构合理，相对稳定，与专业设置、课程开设、学生人数相适应，能够满足教学需要的教师队伍。其中高级职称（含外聘教师）24人，双师</w:t>
      </w:r>
      <w:proofErr w:type="gramStart"/>
      <w:r w:rsidRPr="001464A1">
        <w:rPr>
          <w:rFonts w:ascii="仿宋" w:eastAsia="仿宋" w:hAnsi="仿宋" w:hint="eastAsia"/>
          <w:sz w:val="32"/>
          <w:szCs w:val="32"/>
        </w:rPr>
        <w:t>型教师</w:t>
      </w:r>
      <w:proofErr w:type="gramEnd"/>
      <w:r w:rsidR="00FE0346" w:rsidRPr="001464A1">
        <w:rPr>
          <w:rFonts w:ascii="仿宋" w:eastAsia="仿宋" w:hAnsi="仿宋"/>
          <w:sz w:val="32"/>
          <w:szCs w:val="32"/>
        </w:rPr>
        <w:t>25</w:t>
      </w:r>
      <w:r w:rsidRPr="001464A1">
        <w:rPr>
          <w:rFonts w:ascii="仿宋" w:eastAsia="仿宋" w:hAnsi="仿宋" w:hint="eastAsia"/>
          <w:sz w:val="32"/>
          <w:szCs w:val="32"/>
        </w:rPr>
        <w:t>人。为了使学生更好的学习、掌握专业技能知识，学校从行业内、艺术团体聘请了30余位专家、优秀从业人员为学生授课。</w:t>
      </w:r>
    </w:p>
    <w:p w14:paraId="4448B6BA" w14:textId="0382FA59" w:rsidR="00766EB6" w:rsidRPr="00C5039F" w:rsidRDefault="00766EB6" w:rsidP="00766EB6">
      <w:pPr>
        <w:spacing w:line="560" w:lineRule="exact"/>
        <w:ind w:firstLineChars="200" w:firstLine="422"/>
        <w:jc w:val="center"/>
        <w:rPr>
          <w:rFonts w:ascii="仿宋" w:eastAsia="仿宋" w:hAnsi="仿宋"/>
          <w:b/>
          <w:szCs w:val="21"/>
        </w:rPr>
      </w:pPr>
      <w:bookmarkStart w:id="16" w:name="_Hlk124247661"/>
      <w:r w:rsidRPr="00C5039F">
        <w:rPr>
          <w:rFonts w:ascii="仿宋" w:eastAsia="仿宋" w:hAnsi="仿宋" w:hint="eastAsia"/>
          <w:b/>
          <w:szCs w:val="21"/>
        </w:rPr>
        <w:t>表</w:t>
      </w:r>
      <w:r w:rsidR="00C5039F">
        <w:rPr>
          <w:rFonts w:ascii="仿宋" w:eastAsia="仿宋" w:hAnsi="仿宋"/>
          <w:b/>
          <w:szCs w:val="21"/>
        </w:rPr>
        <w:t>3</w:t>
      </w:r>
      <w:r w:rsidR="00CB4691" w:rsidRPr="00C5039F">
        <w:rPr>
          <w:rFonts w:ascii="仿宋" w:eastAsia="仿宋" w:hAnsi="仿宋"/>
          <w:b/>
          <w:szCs w:val="21"/>
        </w:rPr>
        <w:t>.6</w:t>
      </w:r>
      <w:r w:rsidR="00C5039F">
        <w:rPr>
          <w:rFonts w:ascii="仿宋" w:eastAsia="仿宋" w:hAnsi="仿宋"/>
          <w:b/>
          <w:szCs w:val="21"/>
        </w:rPr>
        <w:t>.</w:t>
      </w:r>
      <w:r w:rsidRPr="00C5039F">
        <w:rPr>
          <w:rFonts w:ascii="仿宋" w:eastAsia="仿宋" w:hAnsi="仿宋" w:hint="eastAsia"/>
          <w:b/>
          <w:szCs w:val="21"/>
        </w:rPr>
        <w:t>1  生师比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896"/>
        <w:gridCol w:w="2073"/>
        <w:gridCol w:w="2463"/>
      </w:tblGrid>
      <w:tr w:rsidR="00304AB0" w:rsidRPr="00304AB0" w14:paraId="3DE57266" w14:textId="77777777" w:rsidTr="003F1726">
        <w:tc>
          <w:tcPr>
            <w:tcW w:w="1908" w:type="dxa"/>
            <w:shd w:val="clear" w:color="auto" w:fill="99FFCC"/>
            <w:vAlign w:val="center"/>
          </w:tcPr>
          <w:bookmarkEnd w:id="16"/>
          <w:p w14:paraId="3496D490" w14:textId="77777777" w:rsidR="00766EB6" w:rsidRPr="00304AB0" w:rsidRDefault="00766EB6" w:rsidP="003F1726">
            <w:pPr>
              <w:spacing w:line="560" w:lineRule="exact"/>
              <w:ind w:firstLineChars="200" w:firstLine="643"/>
              <w:jc w:val="center"/>
              <w:rPr>
                <w:rFonts w:ascii="仿宋" w:eastAsia="仿宋" w:hAnsi="仿宋"/>
                <w:b/>
                <w:sz w:val="32"/>
                <w:szCs w:val="32"/>
              </w:rPr>
            </w:pPr>
            <w:r w:rsidRPr="00304AB0">
              <w:rPr>
                <w:rFonts w:ascii="仿宋" w:eastAsia="仿宋" w:hAnsi="仿宋" w:hint="eastAsia"/>
                <w:b/>
                <w:sz w:val="32"/>
                <w:szCs w:val="32"/>
              </w:rPr>
              <w:t>年度</w:t>
            </w:r>
          </w:p>
        </w:tc>
        <w:tc>
          <w:tcPr>
            <w:tcW w:w="1980" w:type="dxa"/>
            <w:shd w:val="clear" w:color="auto" w:fill="99FFCC"/>
            <w:vAlign w:val="center"/>
          </w:tcPr>
          <w:p w14:paraId="19656DBC" w14:textId="77777777" w:rsidR="00766EB6" w:rsidRPr="00304AB0" w:rsidRDefault="00766EB6" w:rsidP="003F1726">
            <w:pPr>
              <w:spacing w:line="560" w:lineRule="exact"/>
              <w:ind w:firstLineChars="200" w:firstLine="643"/>
              <w:jc w:val="center"/>
              <w:rPr>
                <w:rFonts w:ascii="仿宋" w:eastAsia="仿宋" w:hAnsi="仿宋"/>
                <w:b/>
                <w:sz w:val="32"/>
                <w:szCs w:val="32"/>
              </w:rPr>
            </w:pPr>
            <w:r w:rsidRPr="00304AB0">
              <w:rPr>
                <w:rFonts w:ascii="仿宋" w:eastAsia="仿宋" w:hAnsi="仿宋" w:hint="eastAsia"/>
                <w:b/>
                <w:sz w:val="32"/>
                <w:szCs w:val="32"/>
              </w:rPr>
              <w:t>教师总数</w:t>
            </w:r>
          </w:p>
        </w:tc>
        <w:tc>
          <w:tcPr>
            <w:tcW w:w="2160" w:type="dxa"/>
            <w:shd w:val="clear" w:color="auto" w:fill="99FFCC"/>
          </w:tcPr>
          <w:p w14:paraId="632F7B78" w14:textId="77777777" w:rsidR="00766EB6" w:rsidRPr="00304AB0" w:rsidRDefault="00766EB6" w:rsidP="003F1726">
            <w:pPr>
              <w:spacing w:line="560" w:lineRule="exact"/>
              <w:ind w:firstLineChars="200" w:firstLine="643"/>
              <w:jc w:val="center"/>
              <w:rPr>
                <w:rFonts w:ascii="仿宋" w:eastAsia="仿宋" w:hAnsi="仿宋"/>
                <w:b/>
                <w:sz w:val="32"/>
                <w:szCs w:val="32"/>
              </w:rPr>
            </w:pPr>
            <w:r w:rsidRPr="00304AB0">
              <w:rPr>
                <w:rFonts w:ascii="仿宋" w:eastAsia="仿宋" w:hAnsi="仿宋" w:hint="eastAsia"/>
                <w:b/>
                <w:sz w:val="32"/>
                <w:szCs w:val="32"/>
              </w:rPr>
              <w:t>学生总数</w:t>
            </w:r>
          </w:p>
        </w:tc>
        <w:tc>
          <w:tcPr>
            <w:tcW w:w="2520" w:type="dxa"/>
            <w:shd w:val="clear" w:color="auto" w:fill="99FFCC"/>
            <w:vAlign w:val="center"/>
          </w:tcPr>
          <w:p w14:paraId="2FA090F2" w14:textId="77777777" w:rsidR="00766EB6" w:rsidRPr="00304AB0" w:rsidRDefault="00766EB6" w:rsidP="003F1726">
            <w:pPr>
              <w:spacing w:line="560" w:lineRule="exact"/>
              <w:ind w:firstLineChars="200" w:firstLine="643"/>
              <w:jc w:val="center"/>
              <w:rPr>
                <w:rFonts w:ascii="仿宋" w:eastAsia="仿宋" w:hAnsi="仿宋"/>
                <w:b/>
                <w:sz w:val="32"/>
                <w:szCs w:val="32"/>
              </w:rPr>
            </w:pPr>
            <w:r w:rsidRPr="00304AB0">
              <w:rPr>
                <w:rFonts w:ascii="仿宋" w:eastAsia="仿宋" w:hAnsi="仿宋" w:hint="eastAsia"/>
                <w:b/>
                <w:sz w:val="32"/>
                <w:szCs w:val="32"/>
              </w:rPr>
              <w:t>生师比</w:t>
            </w:r>
          </w:p>
        </w:tc>
      </w:tr>
      <w:tr w:rsidR="00304AB0" w:rsidRPr="00304AB0" w14:paraId="4A4E80E1" w14:textId="77777777" w:rsidTr="003F1726">
        <w:tc>
          <w:tcPr>
            <w:tcW w:w="1908" w:type="dxa"/>
            <w:shd w:val="clear" w:color="auto" w:fill="auto"/>
            <w:vAlign w:val="center"/>
          </w:tcPr>
          <w:p w14:paraId="26628EC5" w14:textId="2FC1F447" w:rsidR="00766EB6" w:rsidRPr="00304AB0" w:rsidRDefault="00766EB6" w:rsidP="003F1726">
            <w:pPr>
              <w:spacing w:line="560" w:lineRule="exact"/>
              <w:ind w:firstLineChars="200" w:firstLine="640"/>
              <w:jc w:val="center"/>
              <w:rPr>
                <w:rFonts w:ascii="仿宋" w:eastAsia="仿宋" w:hAnsi="仿宋"/>
                <w:sz w:val="32"/>
                <w:szCs w:val="32"/>
              </w:rPr>
            </w:pPr>
            <w:r w:rsidRPr="00304AB0">
              <w:rPr>
                <w:rFonts w:ascii="仿宋" w:eastAsia="仿宋" w:hAnsi="仿宋" w:hint="eastAsia"/>
                <w:sz w:val="32"/>
                <w:szCs w:val="32"/>
              </w:rPr>
              <w:t>2</w:t>
            </w:r>
            <w:r w:rsidRPr="00304AB0">
              <w:rPr>
                <w:rFonts w:ascii="仿宋" w:eastAsia="仿宋" w:hAnsi="仿宋"/>
                <w:sz w:val="32"/>
                <w:szCs w:val="32"/>
              </w:rPr>
              <w:t>0</w:t>
            </w:r>
            <w:r w:rsidR="00AB0092" w:rsidRPr="00304AB0">
              <w:rPr>
                <w:rFonts w:ascii="仿宋" w:eastAsia="仿宋" w:hAnsi="仿宋"/>
                <w:sz w:val="32"/>
                <w:szCs w:val="32"/>
              </w:rPr>
              <w:t>22</w:t>
            </w:r>
            <w:r w:rsidRPr="00304AB0">
              <w:rPr>
                <w:rFonts w:ascii="仿宋" w:eastAsia="仿宋" w:hAnsi="仿宋" w:hint="eastAsia"/>
                <w:sz w:val="32"/>
                <w:szCs w:val="32"/>
              </w:rPr>
              <w:t>年</w:t>
            </w:r>
          </w:p>
        </w:tc>
        <w:tc>
          <w:tcPr>
            <w:tcW w:w="1980" w:type="dxa"/>
            <w:shd w:val="clear" w:color="auto" w:fill="auto"/>
            <w:vAlign w:val="center"/>
          </w:tcPr>
          <w:p w14:paraId="2E0BDBA2" w14:textId="0041B8BB" w:rsidR="00766EB6" w:rsidRPr="00304AB0" w:rsidRDefault="00AB0092" w:rsidP="003F1726">
            <w:pPr>
              <w:spacing w:line="560" w:lineRule="exact"/>
              <w:ind w:firstLineChars="200" w:firstLine="640"/>
              <w:jc w:val="center"/>
              <w:rPr>
                <w:rFonts w:ascii="仿宋" w:eastAsia="仿宋" w:hAnsi="仿宋"/>
                <w:sz w:val="32"/>
                <w:szCs w:val="32"/>
              </w:rPr>
            </w:pPr>
            <w:r w:rsidRPr="00304AB0">
              <w:rPr>
                <w:rFonts w:ascii="仿宋" w:eastAsia="仿宋" w:hAnsi="仿宋"/>
                <w:sz w:val="32"/>
                <w:szCs w:val="32"/>
              </w:rPr>
              <w:t>58</w:t>
            </w:r>
          </w:p>
        </w:tc>
        <w:tc>
          <w:tcPr>
            <w:tcW w:w="2160" w:type="dxa"/>
            <w:shd w:val="clear" w:color="auto" w:fill="auto"/>
          </w:tcPr>
          <w:p w14:paraId="17F594F2" w14:textId="2F7A1900" w:rsidR="00766EB6" w:rsidRPr="00304AB0" w:rsidRDefault="00AB0092" w:rsidP="003F1726">
            <w:pPr>
              <w:spacing w:line="560" w:lineRule="exact"/>
              <w:ind w:firstLineChars="200" w:firstLine="640"/>
              <w:jc w:val="center"/>
              <w:rPr>
                <w:rFonts w:ascii="仿宋" w:eastAsia="仿宋" w:hAnsi="仿宋"/>
                <w:sz w:val="32"/>
                <w:szCs w:val="32"/>
              </w:rPr>
            </w:pPr>
            <w:r w:rsidRPr="00304AB0">
              <w:rPr>
                <w:rFonts w:ascii="仿宋" w:eastAsia="仿宋" w:hAnsi="仿宋"/>
                <w:sz w:val="32"/>
                <w:szCs w:val="32"/>
              </w:rPr>
              <w:t>534</w:t>
            </w:r>
          </w:p>
        </w:tc>
        <w:tc>
          <w:tcPr>
            <w:tcW w:w="2520" w:type="dxa"/>
            <w:shd w:val="clear" w:color="auto" w:fill="auto"/>
            <w:vAlign w:val="center"/>
          </w:tcPr>
          <w:p w14:paraId="435FB924" w14:textId="12DDDCD5" w:rsidR="00766EB6" w:rsidRPr="00304AB0" w:rsidRDefault="00766EB6" w:rsidP="003F1726">
            <w:pPr>
              <w:spacing w:line="560" w:lineRule="exact"/>
              <w:ind w:firstLineChars="200" w:firstLine="640"/>
              <w:jc w:val="center"/>
              <w:rPr>
                <w:rFonts w:ascii="仿宋" w:eastAsia="仿宋" w:hAnsi="仿宋"/>
                <w:sz w:val="32"/>
                <w:szCs w:val="32"/>
              </w:rPr>
            </w:pPr>
            <w:r w:rsidRPr="00304AB0">
              <w:rPr>
                <w:rFonts w:ascii="仿宋" w:eastAsia="仿宋" w:hAnsi="仿宋" w:hint="eastAsia"/>
                <w:sz w:val="32"/>
                <w:szCs w:val="32"/>
              </w:rPr>
              <w:t>9</w:t>
            </w:r>
            <w:r w:rsidRPr="00304AB0">
              <w:rPr>
                <w:rFonts w:ascii="仿宋" w:eastAsia="仿宋" w:hAnsi="仿宋"/>
                <w:sz w:val="32"/>
                <w:szCs w:val="32"/>
              </w:rPr>
              <w:t>.</w:t>
            </w:r>
            <w:r w:rsidR="00AB0092" w:rsidRPr="00304AB0">
              <w:rPr>
                <w:rFonts w:ascii="仿宋" w:eastAsia="仿宋" w:hAnsi="仿宋"/>
                <w:sz w:val="32"/>
                <w:szCs w:val="32"/>
              </w:rPr>
              <w:t>89</w:t>
            </w:r>
            <w:r w:rsidRPr="00304AB0">
              <w:rPr>
                <w:rFonts w:ascii="仿宋" w:eastAsia="仿宋" w:hAnsi="仿宋"/>
                <w:sz w:val="32"/>
                <w:szCs w:val="32"/>
              </w:rPr>
              <w:t>:1</w:t>
            </w:r>
          </w:p>
        </w:tc>
      </w:tr>
      <w:tr w:rsidR="00304AB0" w:rsidRPr="00304AB0" w14:paraId="26F31061" w14:textId="77777777" w:rsidTr="003F1726">
        <w:tc>
          <w:tcPr>
            <w:tcW w:w="1908" w:type="dxa"/>
            <w:shd w:val="clear" w:color="auto" w:fill="auto"/>
            <w:vAlign w:val="center"/>
          </w:tcPr>
          <w:p w14:paraId="40B319AB" w14:textId="77777777" w:rsidR="00766EB6" w:rsidRPr="00304AB0" w:rsidRDefault="00766EB6" w:rsidP="003F1726">
            <w:pPr>
              <w:spacing w:line="560" w:lineRule="exact"/>
              <w:ind w:firstLineChars="200" w:firstLine="640"/>
              <w:jc w:val="center"/>
              <w:rPr>
                <w:rFonts w:ascii="仿宋" w:eastAsia="仿宋" w:hAnsi="仿宋"/>
                <w:sz w:val="32"/>
                <w:szCs w:val="32"/>
              </w:rPr>
            </w:pPr>
            <w:r w:rsidRPr="00304AB0">
              <w:rPr>
                <w:rFonts w:ascii="仿宋" w:eastAsia="仿宋" w:hAnsi="仿宋" w:hint="eastAsia"/>
                <w:sz w:val="32"/>
                <w:szCs w:val="32"/>
              </w:rPr>
              <w:t>2021年</w:t>
            </w:r>
          </w:p>
        </w:tc>
        <w:tc>
          <w:tcPr>
            <w:tcW w:w="1980" w:type="dxa"/>
            <w:shd w:val="clear" w:color="auto" w:fill="auto"/>
            <w:vAlign w:val="center"/>
          </w:tcPr>
          <w:p w14:paraId="31EC9E79" w14:textId="77777777" w:rsidR="00766EB6" w:rsidRPr="00304AB0" w:rsidRDefault="00766EB6" w:rsidP="003F1726">
            <w:pPr>
              <w:spacing w:line="560" w:lineRule="exact"/>
              <w:ind w:firstLineChars="200" w:firstLine="640"/>
              <w:jc w:val="center"/>
              <w:rPr>
                <w:rFonts w:ascii="仿宋" w:eastAsia="仿宋" w:hAnsi="仿宋"/>
                <w:sz w:val="32"/>
                <w:szCs w:val="32"/>
              </w:rPr>
            </w:pPr>
            <w:r w:rsidRPr="00304AB0">
              <w:rPr>
                <w:rFonts w:ascii="仿宋" w:eastAsia="仿宋" w:hAnsi="仿宋" w:hint="eastAsia"/>
                <w:sz w:val="32"/>
                <w:szCs w:val="32"/>
              </w:rPr>
              <w:t>62</w:t>
            </w:r>
          </w:p>
        </w:tc>
        <w:tc>
          <w:tcPr>
            <w:tcW w:w="2160" w:type="dxa"/>
            <w:shd w:val="clear" w:color="auto" w:fill="auto"/>
          </w:tcPr>
          <w:p w14:paraId="5D884A44" w14:textId="77777777" w:rsidR="00766EB6" w:rsidRPr="00304AB0" w:rsidRDefault="00766EB6" w:rsidP="003F1726">
            <w:pPr>
              <w:spacing w:line="560" w:lineRule="exact"/>
              <w:ind w:firstLineChars="200" w:firstLine="640"/>
              <w:jc w:val="center"/>
              <w:rPr>
                <w:rFonts w:ascii="仿宋" w:eastAsia="仿宋" w:hAnsi="仿宋"/>
                <w:sz w:val="32"/>
                <w:szCs w:val="32"/>
              </w:rPr>
            </w:pPr>
            <w:r w:rsidRPr="00304AB0">
              <w:rPr>
                <w:rFonts w:ascii="仿宋" w:eastAsia="仿宋" w:hAnsi="仿宋" w:hint="eastAsia"/>
                <w:sz w:val="32"/>
                <w:szCs w:val="32"/>
              </w:rPr>
              <w:t>547</w:t>
            </w:r>
          </w:p>
        </w:tc>
        <w:tc>
          <w:tcPr>
            <w:tcW w:w="2520" w:type="dxa"/>
            <w:shd w:val="clear" w:color="auto" w:fill="auto"/>
            <w:vAlign w:val="center"/>
          </w:tcPr>
          <w:p w14:paraId="50960964" w14:textId="77777777" w:rsidR="00766EB6" w:rsidRPr="00304AB0" w:rsidRDefault="00766EB6" w:rsidP="003F1726">
            <w:pPr>
              <w:spacing w:line="560" w:lineRule="exact"/>
              <w:ind w:firstLineChars="200" w:firstLine="640"/>
              <w:jc w:val="center"/>
              <w:rPr>
                <w:rFonts w:ascii="仿宋" w:eastAsia="仿宋" w:hAnsi="仿宋"/>
                <w:sz w:val="32"/>
                <w:szCs w:val="32"/>
              </w:rPr>
            </w:pPr>
            <w:r w:rsidRPr="00304AB0">
              <w:rPr>
                <w:rFonts w:ascii="仿宋" w:eastAsia="仿宋" w:hAnsi="仿宋" w:hint="eastAsia"/>
                <w:sz w:val="32"/>
                <w:szCs w:val="32"/>
              </w:rPr>
              <w:t>11.38:1</w:t>
            </w:r>
          </w:p>
        </w:tc>
      </w:tr>
    </w:tbl>
    <w:p w14:paraId="45543540" w14:textId="77777777" w:rsidR="00192DCF" w:rsidRPr="001464A1" w:rsidRDefault="00192DCF" w:rsidP="00400256">
      <w:pPr>
        <w:rPr>
          <w:rFonts w:ascii="仿宋" w:eastAsia="仿宋" w:hAnsi="仿宋" w:hint="eastAsia"/>
          <w:b/>
          <w:color w:val="FF0000"/>
          <w:sz w:val="32"/>
          <w:szCs w:val="32"/>
        </w:rPr>
      </w:pPr>
    </w:p>
    <w:p w14:paraId="7A3D1060" w14:textId="09EF0283" w:rsidR="00766EB6" w:rsidRPr="001464A1" w:rsidRDefault="00766EB6" w:rsidP="00766EB6">
      <w:pPr>
        <w:ind w:firstLineChars="200" w:firstLine="643"/>
        <w:jc w:val="center"/>
        <w:rPr>
          <w:rFonts w:ascii="仿宋" w:eastAsia="仿宋" w:hAnsi="仿宋"/>
          <w:b/>
          <w:sz w:val="32"/>
          <w:szCs w:val="32"/>
        </w:rPr>
      </w:pPr>
      <w:bookmarkStart w:id="17" w:name="_Hlk124247676"/>
      <w:r w:rsidRPr="001464A1">
        <w:rPr>
          <w:rFonts w:ascii="仿宋" w:eastAsia="仿宋" w:hAnsi="仿宋" w:hint="eastAsia"/>
          <w:b/>
          <w:sz w:val="32"/>
          <w:szCs w:val="32"/>
        </w:rPr>
        <w:t>表</w:t>
      </w:r>
      <w:r w:rsidR="00C5039F">
        <w:rPr>
          <w:rFonts w:ascii="仿宋" w:eastAsia="仿宋" w:hAnsi="仿宋"/>
          <w:b/>
          <w:sz w:val="32"/>
          <w:szCs w:val="32"/>
        </w:rPr>
        <w:t>3</w:t>
      </w:r>
      <w:r w:rsidR="00CB4691" w:rsidRPr="001464A1">
        <w:rPr>
          <w:rFonts w:ascii="仿宋" w:eastAsia="仿宋" w:hAnsi="仿宋"/>
          <w:b/>
          <w:sz w:val="32"/>
          <w:szCs w:val="32"/>
        </w:rPr>
        <w:t>.6</w:t>
      </w:r>
      <w:r w:rsidR="00C5039F">
        <w:rPr>
          <w:rFonts w:ascii="仿宋" w:eastAsia="仿宋" w:hAnsi="仿宋"/>
          <w:b/>
          <w:sz w:val="32"/>
          <w:szCs w:val="32"/>
        </w:rPr>
        <w:t>.</w:t>
      </w:r>
      <w:r w:rsidRPr="001464A1">
        <w:rPr>
          <w:rFonts w:ascii="仿宋" w:eastAsia="仿宋" w:hAnsi="仿宋" w:hint="eastAsia"/>
          <w:b/>
          <w:sz w:val="32"/>
          <w:szCs w:val="32"/>
        </w:rPr>
        <w:t>2 专任教师队伍结构</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844"/>
        <w:gridCol w:w="907"/>
        <w:gridCol w:w="1176"/>
        <w:gridCol w:w="907"/>
        <w:gridCol w:w="1176"/>
        <w:gridCol w:w="907"/>
        <w:gridCol w:w="1289"/>
        <w:gridCol w:w="1176"/>
      </w:tblGrid>
      <w:tr w:rsidR="00766EB6" w:rsidRPr="001464A1" w14:paraId="7E8CDF94" w14:textId="77777777" w:rsidTr="003F1726">
        <w:trPr>
          <w:trHeight w:val="906"/>
        </w:trPr>
        <w:tc>
          <w:tcPr>
            <w:tcW w:w="918" w:type="dxa"/>
            <w:vMerge w:val="restart"/>
            <w:shd w:val="clear" w:color="auto" w:fill="99FFCC"/>
            <w:vAlign w:val="center"/>
          </w:tcPr>
          <w:bookmarkEnd w:id="17"/>
          <w:p w14:paraId="13AA3E3F"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年度</w:t>
            </w:r>
          </w:p>
        </w:tc>
        <w:tc>
          <w:tcPr>
            <w:tcW w:w="918" w:type="dxa"/>
            <w:vMerge w:val="restart"/>
            <w:shd w:val="clear" w:color="auto" w:fill="99FFCC"/>
            <w:vAlign w:val="center"/>
          </w:tcPr>
          <w:p w14:paraId="0522A4AC"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专任教师总数</w:t>
            </w:r>
          </w:p>
        </w:tc>
        <w:tc>
          <w:tcPr>
            <w:tcW w:w="1992" w:type="dxa"/>
            <w:gridSpan w:val="2"/>
            <w:shd w:val="clear" w:color="auto" w:fill="99FFCC"/>
            <w:vAlign w:val="center"/>
          </w:tcPr>
          <w:p w14:paraId="1D140D4A"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硕士学历学位</w:t>
            </w:r>
          </w:p>
        </w:tc>
        <w:tc>
          <w:tcPr>
            <w:tcW w:w="1992" w:type="dxa"/>
            <w:gridSpan w:val="2"/>
            <w:shd w:val="clear" w:color="auto" w:fill="99FFCC"/>
            <w:vAlign w:val="center"/>
          </w:tcPr>
          <w:p w14:paraId="254E8934"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高级职称</w:t>
            </w:r>
          </w:p>
        </w:tc>
        <w:tc>
          <w:tcPr>
            <w:tcW w:w="3468" w:type="dxa"/>
            <w:gridSpan w:val="3"/>
            <w:shd w:val="clear" w:color="auto" w:fill="99FFCC"/>
            <w:vAlign w:val="center"/>
          </w:tcPr>
          <w:p w14:paraId="50F26801"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“双师型”教师</w:t>
            </w:r>
          </w:p>
        </w:tc>
      </w:tr>
      <w:tr w:rsidR="00766EB6" w:rsidRPr="001464A1" w14:paraId="2EBD76C1" w14:textId="77777777" w:rsidTr="003F1726">
        <w:trPr>
          <w:trHeight w:val="1492"/>
        </w:trPr>
        <w:tc>
          <w:tcPr>
            <w:tcW w:w="918" w:type="dxa"/>
            <w:vMerge/>
            <w:shd w:val="clear" w:color="auto" w:fill="99FFCC"/>
            <w:vAlign w:val="center"/>
          </w:tcPr>
          <w:p w14:paraId="7D6A1C36" w14:textId="77777777" w:rsidR="00766EB6" w:rsidRPr="001464A1" w:rsidRDefault="00766EB6" w:rsidP="003F1726">
            <w:pPr>
              <w:jc w:val="center"/>
              <w:rPr>
                <w:rFonts w:ascii="仿宋" w:eastAsia="仿宋" w:hAnsi="仿宋"/>
                <w:sz w:val="32"/>
                <w:szCs w:val="32"/>
              </w:rPr>
            </w:pPr>
          </w:p>
        </w:tc>
        <w:tc>
          <w:tcPr>
            <w:tcW w:w="918" w:type="dxa"/>
            <w:vMerge/>
            <w:shd w:val="clear" w:color="auto" w:fill="99FFCC"/>
            <w:vAlign w:val="center"/>
          </w:tcPr>
          <w:p w14:paraId="6AC92FBD" w14:textId="77777777" w:rsidR="00766EB6" w:rsidRPr="001464A1" w:rsidRDefault="00766EB6" w:rsidP="003F1726">
            <w:pPr>
              <w:jc w:val="center"/>
              <w:rPr>
                <w:rFonts w:ascii="仿宋" w:eastAsia="仿宋" w:hAnsi="仿宋"/>
                <w:sz w:val="32"/>
                <w:szCs w:val="32"/>
              </w:rPr>
            </w:pPr>
          </w:p>
        </w:tc>
        <w:tc>
          <w:tcPr>
            <w:tcW w:w="996" w:type="dxa"/>
            <w:shd w:val="clear" w:color="auto" w:fill="99FFCC"/>
            <w:vAlign w:val="center"/>
          </w:tcPr>
          <w:p w14:paraId="433943B2"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人数</w:t>
            </w:r>
          </w:p>
        </w:tc>
        <w:tc>
          <w:tcPr>
            <w:tcW w:w="996" w:type="dxa"/>
            <w:shd w:val="clear" w:color="auto" w:fill="99FFCC"/>
            <w:vAlign w:val="center"/>
          </w:tcPr>
          <w:p w14:paraId="06E6DC02"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占比例</w:t>
            </w:r>
          </w:p>
        </w:tc>
        <w:tc>
          <w:tcPr>
            <w:tcW w:w="996" w:type="dxa"/>
            <w:shd w:val="clear" w:color="auto" w:fill="99FFCC"/>
            <w:vAlign w:val="center"/>
          </w:tcPr>
          <w:p w14:paraId="6192F21F"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人数</w:t>
            </w:r>
          </w:p>
        </w:tc>
        <w:tc>
          <w:tcPr>
            <w:tcW w:w="996" w:type="dxa"/>
            <w:shd w:val="clear" w:color="auto" w:fill="99FFCC"/>
            <w:vAlign w:val="center"/>
          </w:tcPr>
          <w:p w14:paraId="5D5F6E58"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占比例</w:t>
            </w:r>
          </w:p>
        </w:tc>
        <w:tc>
          <w:tcPr>
            <w:tcW w:w="996" w:type="dxa"/>
            <w:shd w:val="clear" w:color="auto" w:fill="99FFCC"/>
            <w:vAlign w:val="center"/>
          </w:tcPr>
          <w:p w14:paraId="31191311"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专业教师人数</w:t>
            </w:r>
          </w:p>
        </w:tc>
        <w:tc>
          <w:tcPr>
            <w:tcW w:w="1392" w:type="dxa"/>
            <w:shd w:val="clear" w:color="auto" w:fill="99FFCC"/>
            <w:vAlign w:val="center"/>
          </w:tcPr>
          <w:p w14:paraId="29FD38A3"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“双师型”教师人数</w:t>
            </w:r>
          </w:p>
        </w:tc>
        <w:tc>
          <w:tcPr>
            <w:tcW w:w="1080" w:type="dxa"/>
            <w:shd w:val="clear" w:color="auto" w:fill="99FFCC"/>
            <w:vAlign w:val="center"/>
          </w:tcPr>
          <w:p w14:paraId="7272874D" w14:textId="77777777" w:rsidR="00766EB6" w:rsidRPr="001464A1" w:rsidRDefault="00766EB6" w:rsidP="003F1726">
            <w:pPr>
              <w:jc w:val="center"/>
              <w:rPr>
                <w:rFonts w:ascii="仿宋" w:eastAsia="仿宋" w:hAnsi="仿宋"/>
                <w:b/>
                <w:sz w:val="32"/>
                <w:szCs w:val="32"/>
              </w:rPr>
            </w:pPr>
            <w:r w:rsidRPr="001464A1">
              <w:rPr>
                <w:rFonts w:ascii="仿宋" w:eastAsia="仿宋" w:hAnsi="仿宋" w:hint="eastAsia"/>
                <w:b/>
                <w:sz w:val="32"/>
                <w:szCs w:val="32"/>
              </w:rPr>
              <w:t>占比例</w:t>
            </w:r>
          </w:p>
        </w:tc>
      </w:tr>
      <w:tr w:rsidR="00766EB6" w:rsidRPr="001464A1" w14:paraId="33299505" w14:textId="77777777" w:rsidTr="003F1726">
        <w:trPr>
          <w:trHeight w:hRule="exact" w:val="624"/>
        </w:trPr>
        <w:tc>
          <w:tcPr>
            <w:tcW w:w="918" w:type="dxa"/>
            <w:shd w:val="clear" w:color="auto" w:fill="auto"/>
            <w:vAlign w:val="center"/>
          </w:tcPr>
          <w:p w14:paraId="3581A59A" w14:textId="024E37A9"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202</w:t>
            </w:r>
            <w:r w:rsidR="00AB0092" w:rsidRPr="001464A1">
              <w:rPr>
                <w:rFonts w:ascii="仿宋" w:eastAsia="仿宋" w:hAnsi="仿宋"/>
                <w:sz w:val="32"/>
                <w:szCs w:val="32"/>
              </w:rPr>
              <w:t>2</w:t>
            </w:r>
          </w:p>
        </w:tc>
        <w:tc>
          <w:tcPr>
            <w:tcW w:w="918" w:type="dxa"/>
            <w:shd w:val="clear" w:color="auto" w:fill="auto"/>
            <w:vAlign w:val="center"/>
          </w:tcPr>
          <w:p w14:paraId="49BAD678" w14:textId="55BE9509" w:rsidR="00766EB6" w:rsidRPr="001464A1" w:rsidRDefault="00AB0092" w:rsidP="003F1726">
            <w:pPr>
              <w:jc w:val="center"/>
              <w:rPr>
                <w:rFonts w:ascii="仿宋" w:eastAsia="仿宋" w:hAnsi="仿宋"/>
                <w:sz w:val="32"/>
                <w:szCs w:val="32"/>
              </w:rPr>
            </w:pPr>
            <w:r w:rsidRPr="001464A1">
              <w:rPr>
                <w:rFonts w:ascii="仿宋" w:eastAsia="仿宋" w:hAnsi="仿宋"/>
                <w:sz w:val="32"/>
                <w:szCs w:val="32"/>
              </w:rPr>
              <w:t>52</w:t>
            </w:r>
          </w:p>
        </w:tc>
        <w:tc>
          <w:tcPr>
            <w:tcW w:w="996" w:type="dxa"/>
            <w:shd w:val="clear" w:color="auto" w:fill="auto"/>
            <w:vAlign w:val="center"/>
          </w:tcPr>
          <w:p w14:paraId="1FC2850D"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7</w:t>
            </w:r>
          </w:p>
        </w:tc>
        <w:tc>
          <w:tcPr>
            <w:tcW w:w="996" w:type="dxa"/>
            <w:shd w:val="clear" w:color="auto" w:fill="auto"/>
            <w:vAlign w:val="center"/>
          </w:tcPr>
          <w:p w14:paraId="0476F3D5" w14:textId="5E86BFEE"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1</w:t>
            </w:r>
            <w:r w:rsidR="00AB0092" w:rsidRPr="001464A1">
              <w:rPr>
                <w:rFonts w:ascii="仿宋" w:eastAsia="仿宋" w:hAnsi="仿宋"/>
                <w:sz w:val="32"/>
                <w:szCs w:val="32"/>
              </w:rPr>
              <w:t>3.46</w:t>
            </w:r>
            <w:r w:rsidRPr="001464A1">
              <w:rPr>
                <w:rFonts w:ascii="仿宋" w:eastAsia="仿宋" w:hAnsi="仿宋" w:hint="eastAsia"/>
                <w:sz w:val="32"/>
                <w:szCs w:val="32"/>
              </w:rPr>
              <w:t>%</w:t>
            </w:r>
          </w:p>
        </w:tc>
        <w:tc>
          <w:tcPr>
            <w:tcW w:w="996" w:type="dxa"/>
            <w:shd w:val="clear" w:color="auto" w:fill="auto"/>
            <w:vAlign w:val="center"/>
          </w:tcPr>
          <w:p w14:paraId="6274D704"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11</w:t>
            </w:r>
          </w:p>
        </w:tc>
        <w:tc>
          <w:tcPr>
            <w:tcW w:w="996" w:type="dxa"/>
            <w:shd w:val="clear" w:color="auto" w:fill="auto"/>
            <w:vAlign w:val="center"/>
          </w:tcPr>
          <w:p w14:paraId="3769ADD6" w14:textId="571E0109"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2</w:t>
            </w:r>
            <w:r w:rsidR="00AB0092" w:rsidRPr="001464A1">
              <w:rPr>
                <w:rFonts w:ascii="仿宋" w:eastAsia="仿宋" w:hAnsi="仿宋"/>
                <w:sz w:val="32"/>
                <w:szCs w:val="32"/>
              </w:rPr>
              <w:t>1.15</w:t>
            </w:r>
            <w:r w:rsidRPr="001464A1">
              <w:rPr>
                <w:rFonts w:ascii="仿宋" w:eastAsia="仿宋" w:hAnsi="仿宋" w:hint="eastAsia"/>
                <w:sz w:val="32"/>
                <w:szCs w:val="32"/>
              </w:rPr>
              <w:t>%</w:t>
            </w:r>
          </w:p>
        </w:tc>
        <w:tc>
          <w:tcPr>
            <w:tcW w:w="996" w:type="dxa"/>
            <w:shd w:val="clear" w:color="auto" w:fill="auto"/>
            <w:vAlign w:val="center"/>
          </w:tcPr>
          <w:p w14:paraId="6C3ECE78" w14:textId="3C74D202" w:rsidR="00766EB6" w:rsidRPr="001464A1" w:rsidRDefault="00AB0092" w:rsidP="003F1726">
            <w:pPr>
              <w:jc w:val="center"/>
              <w:rPr>
                <w:rFonts w:ascii="仿宋" w:eastAsia="仿宋" w:hAnsi="仿宋"/>
                <w:sz w:val="32"/>
                <w:szCs w:val="32"/>
              </w:rPr>
            </w:pPr>
            <w:r w:rsidRPr="001464A1">
              <w:rPr>
                <w:rFonts w:ascii="仿宋" w:eastAsia="仿宋" w:hAnsi="仿宋"/>
                <w:sz w:val="32"/>
                <w:szCs w:val="32"/>
              </w:rPr>
              <w:t>43</w:t>
            </w:r>
          </w:p>
        </w:tc>
        <w:tc>
          <w:tcPr>
            <w:tcW w:w="1392" w:type="dxa"/>
            <w:shd w:val="clear" w:color="auto" w:fill="auto"/>
            <w:vAlign w:val="center"/>
          </w:tcPr>
          <w:p w14:paraId="4083C8BB" w14:textId="334C8E60" w:rsidR="00766EB6" w:rsidRPr="001464A1" w:rsidRDefault="00AB0092" w:rsidP="003F1726">
            <w:pPr>
              <w:jc w:val="center"/>
              <w:rPr>
                <w:rFonts w:ascii="仿宋" w:eastAsia="仿宋" w:hAnsi="仿宋"/>
                <w:sz w:val="32"/>
                <w:szCs w:val="32"/>
              </w:rPr>
            </w:pPr>
            <w:r w:rsidRPr="001464A1">
              <w:rPr>
                <w:rFonts w:ascii="仿宋" w:eastAsia="仿宋" w:hAnsi="仿宋"/>
                <w:sz w:val="32"/>
                <w:szCs w:val="32"/>
              </w:rPr>
              <w:t>25</w:t>
            </w:r>
          </w:p>
        </w:tc>
        <w:tc>
          <w:tcPr>
            <w:tcW w:w="1080" w:type="dxa"/>
            <w:shd w:val="clear" w:color="auto" w:fill="auto"/>
            <w:vAlign w:val="center"/>
          </w:tcPr>
          <w:p w14:paraId="1AB88095" w14:textId="3BD5D3CD" w:rsidR="00766EB6" w:rsidRPr="001464A1" w:rsidRDefault="00425AAE" w:rsidP="003F1726">
            <w:pPr>
              <w:jc w:val="center"/>
              <w:rPr>
                <w:rFonts w:ascii="仿宋" w:eastAsia="仿宋" w:hAnsi="仿宋"/>
                <w:sz w:val="32"/>
                <w:szCs w:val="32"/>
              </w:rPr>
            </w:pPr>
            <w:r w:rsidRPr="001464A1">
              <w:rPr>
                <w:rFonts w:ascii="仿宋" w:eastAsia="仿宋" w:hAnsi="仿宋"/>
                <w:sz w:val="32"/>
                <w:szCs w:val="32"/>
              </w:rPr>
              <w:t>58.14</w:t>
            </w:r>
            <w:r w:rsidR="00766EB6" w:rsidRPr="001464A1">
              <w:rPr>
                <w:rFonts w:ascii="仿宋" w:eastAsia="仿宋" w:hAnsi="仿宋" w:hint="eastAsia"/>
                <w:sz w:val="32"/>
                <w:szCs w:val="32"/>
              </w:rPr>
              <w:t>%</w:t>
            </w:r>
          </w:p>
        </w:tc>
      </w:tr>
      <w:tr w:rsidR="00766EB6" w:rsidRPr="001464A1" w14:paraId="796AE688" w14:textId="77777777" w:rsidTr="003F1726">
        <w:trPr>
          <w:trHeight w:hRule="exact" w:val="624"/>
        </w:trPr>
        <w:tc>
          <w:tcPr>
            <w:tcW w:w="918" w:type="dxa"/>
            <w:shd w:val="clear" w:color="auto" w:fill="auto"/>
            <w:vAlign w:val="center"/>
          </w:tcPr>
          <w:p w14:paraId="5D469FD4" w14:textId="03651B9F"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2</w:t>
            </w:r>
            <w:r w:rsidRPr="001464A1">
              <w:rPr>
                <w:rFonts w:ascii="仿宋" w:eastAsia="仿宋" w:hAnsi="仿宋"/>
                <w:sz w:val="32"/>
                <w:szCs w:val="32"/>
              </w:rPr>
              <w:t>02</w:t>
            </w:r>
            <w:r w:rsidR="003C448C" w:rsidRPr="001464A1">
              <w:rPr>
                <w:rFonts w:ascii="仿宋" w:eastAsia="仿宋" w:hAnsi="仿宋"/>
                <w:sz w:val="32"/>
                <w:szCs w:val="32"/>
              </w:rPr>
              <w:t>1</w:t>
            </w:r>
          </w:p>
        </w:tc>
        <w:tc>
          <w:tcPr>
            <w:tcW w:w="918" w:type="dxa"/>
            <w:shd w:val="clear" w:color="auto" w:fill="auto"/>
            <w:vAlign w:val="center"/>
          </w:tcPr>
          <w:p w14:paraId="796E7F00"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5</w:t>
            </w:r>
            <w:r w:rsidRPr="001464A1">
              <w:rPr>
                <w:rFonts w:ascii="仿宋" w:eastAsia="仿宋" w:hAnsi="仿宋"/>
                <w:sz w:val="32"/>
                <w:szCs w:val="32"/>
              </w:rPr>
              <w:t>4</w:t>
            </w:r>
          </w:p>
        </w:tc>
        <w:tc>
          <w:tcPr>
            <w:tcW w:w="996" w:type="dxa"/>
            <w:shd w:val="clear" w:color="auto" w:fill="auto"/>
            <w:vAlign w:val="center"/>
          </w:tcPr>
          <w:p w14:paraId="1F0B0DED"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6</w:t>
            </w:r>
          </w:p>
        </w:tc>
        <w:tc>
          <w:tcPr>
            <w:tcW w:w="996" w:type="dxa"/>
            <w:shd w:val="clear" w:color="auto" w:fill="auto"/>
            <w:vAlign w:val="center"/>
          </w:tcPr>
          <w:p w14:paraId="0621F85F"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1</w:t>
            </w:r>
            <w:r w:rsidRPr="001464A1">
              <w:rPr>
                <w:rFonts w:ascii="仿宋" w:eastAsia="仿宋" w:hAnsi="仿宋"/>
                <w:sz w:val="32"/>
                <w:szCs w:val="32"/>
              </w:rPr>
              <w:t>1.11</w:t>
            </w:r>
            <w:r w:rsidRPr="001464A1">
              <w:rPr>
                <w:rFonts w:ascii="仿宋" w:eastAsia="仿宋" w:hAnsi="仿宋" w:hint="eastAsia"/>
                <w:sz w:val="32"/>
                <w:szCs w:val="32"/>
              </w:rPr>
              <w:t>%</w:t>
            </w:r>
          </w:p>
        </w:tc>
        <w:tc>
          <w:tcPr>
            <w:tcW w:w="996" w:type="dxa"/>
            <w:shd w:val="clear" w:color="auto" w:fill="auto"/>
            <w:vAlign w:val="center"/>
          </w:tcPr>
          <w:p w14:paraId="6041FB9F"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9</w:t>
            </w:r>
          </w:p>
        </w:tc>
        <w:tc>
          <w:tcPr>
            <w:tcW w:w="996" w:type="dxa"/>
            <w:shd w:val="clear" w:color="auto" w:fill="auto"/>
            <w:vAlign w:val="center"/>
          </w:tcPr>
          <w:p w14:paraId="5E5EFBEB"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1</w:t>
            </w:r>
            <w:r w:rsidRPr="001464A1">
              <w:rPr>
                <w:rFonts w:ascii="仿宋" w:eastAsia="仿宋" w:hAnsi="仿宋"/>
                <w:sz w:val="32"/>
                <w:szCs w:val="32"/>
              </w:rPr>
              <w:t>6.67</w:t>
            </w:r>
          </w:p>
        </w:tc>
        <w:tc>
          <w:tcPr>
            <w:tcW w:w="996" w:type="dxa"/>
            <w:shd w:val="clear" w:color="auto" w:fill="auto"/>
            <w:vAlign w:val="center"/>
          </w:tcPr>
          <w:p w14:paraId="7CF35B8E"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4</w:t>
            </w:r>
            <w:r w:rsidRPr="001464A1">
              <w:rPr>
                <w:rFonts w:ascii="仿宋" w:eastAsia="仿宋" w:hAnsi="仿宋"/>
                <w:sz w:val="32"/>
                <w:szCs w:val="32"/>
              </w:rPr>
              <w:t>3</w:t>
            </w:r>
          </w:p>
        </w:tc>
        <w:tc>
          <w:tcPr>
            <w:tcW w:w="1392" w:type="dxa"/>
            <w:shd w:val="clear" w:color="auto" w:fill="auto"/>
            <w:vAlign w:val="center"/>
          </w:tcPr>
          <w:p w14:paraId="1F0C5A16"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2</w:t>
            </w:r>
            <w:r w:rsidRPr="001464A1">
              <w:rPr>
                <w:rFonts w:ascii="仿宋" w:eastAsia="仿宋" w:hAnsi="仿宋"/>
                <w:sz w:val="32"/>
                <w:szCs w:val="32"/>
              </w:rPr>
              <w:t>4</w:t>
            </w:r>
          </w:p>
        </w:tc>
        <w:tc>
          <w:tcPr>
            <w:tcW w:w="1080" w:type="dxa"/>
            <w:shd w:val="clear" w:color="auto" w:fill="auto"/>
            <w:vAlign w:val="center"/>
          </w:tcPr>
          <w:p w14:paraId="37E8CF71" w14:textId="77777777" w:rsidR="00766EB6" w:rsidRPr="001464A1" w:rsidRDefault="00766EB6" w:rsidP="003F1726">
            <w:pPr>
              <w:jc w:val="center"/>
              <w:rPr>
                <w:rFonts w:ascii="仿宋" w:eastAsia="仿宋" w:hAnsi="仿宋"/>
                <w:sz w:val="32"/>
                <w:szCs w:val="32"/>
              </w:rPr>
            </w:pPr>
            <w:r w:rsidRPr="001464A1">
              <w:rPr>
                <w:rFonts w:ascii="仿宋" w:eastAsia="仿宋" w:hAnsi="仿宋" w:hint="eastAsia"/>
                <w:sz w:val="32"/>
                <w:szCs w:val="32"/>
              </w:rPr>
              <w:t>4</w:t>
            </w:r>
            <w:r w:rsidRPr="001464A1">
              <w:rPr>
                <w:rFonts w:ascii="仿宋" w:eastAsia="仿宋" w:hAnsi="仿宋"/>
                <w:sz w:val="32"/>
                <w:szCs w:val="32"/>
              </w:rPr>
              <w:t>4.44%</w:t>
            </w:r>
          </w:p>
        </w:tc>
      </w:tr>
    </w:tbl>
    <w:p w14:paraId="75C66323" w14:textId="77777777" w:rsidR="0032254D" w:rsidRPr="001464A1" w:rsidRDefault="0032254D" w:rsidP="006727B8">
      <w:pPr>
        <w:tabs>
          <w:tab w:val="left" w:pos="958"/>
          <w:tab w:val="left" w:pos="1078"/>
        </w:tabs>
        <w:rPr>
          <w:rFonts w:ascii="仿宋" w:eastAsia="仿宋" w:hAnsi="仿宋" w:cs="Times New Roman" w:hint="eastAsia"/>
          <w:color w:val="FF0000"/>
          <w:sz w:val="32"/>
          <w:szCs w:val="32"/>
        </w:rPr>
      </w:pPr>
    </w:p>
    <w:p w14:paraId="6B07DD22" w14:textId="46CEEFFE" w:rsidR="00794DC8" w:rsidRPr="002A63B2" w:rsidRDefault="00014DBC" w:rsidP="002A63B2">
      <w:pPr>
        <w:tabs>
          <w:tab w:val="left" w:pos="958"/>
          <w:tab w:val="left" w:pos="1078"/>
        </w:tabs>
        <w:ind w:firstLineChars="200" w:firstLine="643"/>
        <w:rPr>
          <w:rFonts w:ascii="仿宋" w:eastAsia="仿宋" w:hAnsi="仿宋" w:cs="Times New Roman"/>
          <w:b/>
          <w:bCs/>
          <w:color w:val="FF0000"/>
          <w:sz w:val="32"/>
          <w:szCs w:val="32"/>
        </w:rPr>
      </w:pPr>
      <w:r>
        <w:rPr>
          <w:rFonts w:ascii="仿宋" w:eastAsia="仿宋" w:hAnsi="仿宋" w:cs="Times New Roman"/>
          <w:b/>
          <w:bCs/>
          <w:sz w:val="32"/>
          <w:szCs w:val="32"/>
        </w:rPr>
        <w:t>3</w:t>
      </w:r>
      <w:r w:rsidR="00B66870" w:rsidRPr="002A63B2">
        <w:rPr>
          <w:rFonts w:ascii="仿宋" w:eastAsia="仿宋" w:hAnsi="仿宋" w:cs="Times New Roman" w:hint="eastAsia"/>
          <w:b/>
          <w:bCs/>
          <w:sz w:val="32"/>
          <w:szCs w:val="32"/>
        </w:rPr>
        <w:t>.7校企双元育人</w:t>
      </w:r>
    </w:p>
    <w:p w14:paraId="443E9B74" w14:textId="6EC2CA68" w:rsidR="00A86370" w:rsidRPr="00192DCF" w:rsidRDefault="00D63D91" w:rsidP="002A63B2">
      <w:pPr>
        <w:tabs>
          <w:tab w:val="left" w:pos="958"/>
          <w:tab w:val="left" w:pos="1078"/>
        </w:tabs>
        <w:ind w:firstLineChars="200" w:firstLine="640"/>
        <w:rPr>
          <w:rFonts w:ascii="仿宋" w:eastAsia="仿宋" w:hAnsi="仿宋" w:cs="Times New Roman"/>
          <w:sz w:val="32"/>
          <w:szCs w:val="32"/>
        </w:rPr>
      </w:pPr>
      <w:r w:rsidRPr="00192DCF">
        <w:rPr>
          <w:rFonts w:ascii="仿宋" w:eastAsia="仿宋" w:hAnsi="仿宋" w:cs="Times New Roman" w:hint="eastAsia"/>
          <w:sz w:val="32"/>
          <w:szCs w:val="32"/>
        </w:rPr>
        <w:t>我校现有校外实习基地1个、校外实训基地覆盖专业数1个、校企合作企业数1家、开展校企合作专业数1个、校企合作订单培养人数6人、参与职教集团数量1个。我校杂技表演专业学生自我校毕业后经大连杂技团考核，并通过后可进入大连杂技团实习工作</w:t>
      </w:r>
      <w:r w:rsidRPr="00192DCF">
        <w:rPr>
          <w:rFonts w:ascii="Calibri" w:eastAsia="仿宋" w:hAnsi="Calibri" w:cs="Calibri"/>
          <w:sz w:val="32"/>
          <w:szCs w:val="32"/>
        </w:rPr>
        <w:t> </w:t>
      </w:r>
      <w:r w:rsidRPr="00192DCF">
        <w:rPr>
          <w:rFonts w:ascii="仿宋" w:eastAsia="仿宋" w:hAnsi="仿宋" w:cs="Times New Roman" w:hint="eastAsia"/>
          <w:sz w:val="32"/>
          <w:szCs w:val="32"/>
        </w:rPr>
        <w:t>学员毕业后，100%就业，待遇丰厚，享受六险</w:t>
      </w:r>
      <w:proofErr w:type="gramStart"/>
      <w:r w:rsidRPr="00192DCF">
        <w:rPr>
          <w:rFonts w:ascii="仿宋" w:eastAsia="仿宋" w:hAnsi="仿宋" w:cs="Times New Roman" w:hint="eastAsia"/>
          <w:sz w:val="32"/>
          <w:szCs w:val="32"/>
        </w:rPr>
        <w:t>一</w:t>
      </w:r>
      <w:proofErr w:type="gramEnd"/>
      <w:r w:rsidRPr="00192DCF">
        <w:rPr>
          <w:rFonts w:ascii="仿宋" w:eastAsia="仿宋" w:hAnsi="仿宋" w:cs="Times New Roman" w:hint="eastAsia"/>
          <w:sz w:val="32"/>
          <w:szCs w:val="32"/>
        </w:rPr>
        <w:t>金。毕业学员将有机会参加国内外演出、重要外事演出、还将推荐参加国内外重要杂技比赛等。并且为弘扬和传承中华民族优秀传统文化，进一步提升杂技人才的专业技能和文化素养。在大连市委、市政府、市文化和旅游局、市财政局、市教育局的政策支持下，2021年起大连杂技</w:t>
      </w:r>
      <w:r w:rsidRPr="00192DCF">
        <w:rPr>
          <w:rFonts w:ascii="仿宋" w:eastAsia="仿宋" w:hAnsi="仿宋" w:cs="Times New Roman" w:hint="eastAsia"/>
          <w:sz w:val="32"/>
          <w:szCs w:val="32"/>
        </w:rPr>
        <w:lastRenderedPageBreak/>
        <w:t>团与我校合作面向全省招收杂技学员40名，学制6年，免收学费、住宿费、伙食费、训练费等。录取后，学生及监护人须与大连杂技团签订《定向培养合同》；学习期满经考核合格后颁发大连市教委注册的普通中等专业学校毕业证书；经大连杂技团考核合格后，签订5-8年就业合同。</w:t>
      </w:r>
    </w:p>
    <w:p w14:paraId="326A12D6" w14:textId="1E9AECD5" w:rsidR="00794DC8" w:rsidRPr="002A63B2" w:rsidRDefault="00C62D04" w:rsidP="002A63B2">
      <w:pPr>
        <w:tabs>
          <w:tab w:val="left" w:pos="958"/>
          <w:tab w:val="left" w:pos="1078"/>
        </w:tabs>
        <w:ind w:firstLineChars="200" w:firstLine="640"/>
        <w:jc w:val="left"/>
        <w:outlineLvl w:val="5"/>
        <w:rPr>
          <w:rFonts w:ascii="楷体" w:eastAsia="楷体" w:hAnsi="楷体" w:cs="Times New Roman"/>
          <w:sz w:val="32"/>
          <w:szCs w:val="32"/>
        </w:rPr>
      </w:pPr>
      <w:bookmarkStart w:id="18" w:name="_Hlk124247717"/>
      <w:r>
        <w:rPr>
          <w:rFonts w:ascii="楷体" w:eastAsia="楷体" w:hAnsi="楷体" w:cs="Times New Roman" w:hint="eastAsia"/>
          <w:sz w:val="32"/>
          <w:szCs w:val="32"/>
        </w:rPr>
        <w:t>4</w:t>
      </w:r>
      <w:r w:rsidR="00B66870" w:rsidRPr="002A63B2">
        <w:rPr>
          <w:rFonts w:ascii="楷体" w:eastAsia="楷体" w:hAnsi="楷体" w:cs="Times New Roman" w:hint="eastAsia"/>
          <w:sz w:val="32"/>
          <w:szCs w:val="32"/>
        </w:rPr>
        <w:t>服务贡献质量</w:t>
      </w:r>
    </w:p>
    <w:bookmarkEnd w:id="18"/>
    <w:p w14:paraId="2A617A75" w14:textId="6449BBBE" w:rsidR="00794DC8" w:rsidRPr="002A63B2" w:rsidRDefault="00C62D04" w:rsidP="002A63B2">
      <w:pPr>
        <w:tabs>
          <w:tab w:val="left" w:pos="958"/>
          <w:tab w:val="left" w:pos="1078"/>
        </w:tabs>
        <w:ind w:firstLineChars="200" w:firstLine="643"/>
        <w:rPr>
          <w:rFonts w:ascii="仿宋" w:eastAsia="仿宋" w:hAnsi="仿宋" w:cs="Times New Roman"/>
          <w:b/>
          <w:bCs/>
          <w:color w:val="FF0000"/>
          <w:sz w:val="32"/>
          <w:szCs w:val="32"/>
        </w:rPr>
      </w:pPr>
      <w:r>
        <w:rPr>
          <w:rFonts w:ascii="仿宋" w:eastAsia="仿宋" w:hAnsi="仿宋" w:cs="Times New Roman"/>
          <w:b/>
          <w:bCs/>
          <w:sz w:val="32"/>
          <w:szCs w:val="32"/>
        </w:rPr>
        <w:t>4</w:t>
      </w:r>
      <w:r w:rsidR="00B66870" w:rsidRPr="002A63B2">
        <w:rPr>
          <w:rFonts w:ascii="仿宋" w:eastAsia="仿宋" w:hAnsi="仿宋" w:cs="Times New Roman" w:hint="eastAsia"/>
          <w:b/>
          <w:bCs/>
          <w:sz w:val="32"/>
          <w:szCs w:val="32"/>
        </w:rPr>
        <w:t>.1服务行业企业</w:t>
      </w:r>
    </w:p>
    <w:p w14:paraId="78A39565" w14:textId="79A2D6C1" w:rsidR="00794DC8" w:rsidRDefault="00B66870" w:rsidP="002A63B2">
      <w:pPr>
        <w:tabs>
          <w:tab w:val="left" w:pos="958"/>
          <w:tab w:val="left" w:pos="1078"/>
        </w:tabs>
        <w:ind w:firstLineChars="200" w:firstLine="680"/>
        <w:rPr>
          <w:rFonts w:ascii="仿宋" w:eastAsia="仿宋" w:hAnsi="仿宋" w:cs="仿宋"/>
          <w:color w:val="222222"/>
          <w:spacing w:val="7"/>
          <w:sz w:val="32"/>
          <w:szCs w:val="32"/>
          <w:shd w:val="clear" w:color="auto" w:fill="FFFFFF"/>
        </w:rPr>
      </w:pPr>
      <w:r w:rsidRPr="001464A1">
        <w:rPr>
          <w:rFonts w:ascii="仿宋" w:eastAsia="仿宋" w:hAnsi="仿宋" w:cs="仿宋"/>
          <w:color w:val="222222"/>
          <w:spacing w:val="10"/>
          <w:sz w:val="32"/>
          <w:szCs w:val="32"/>
          <w:shd w:val="clear" w:color="auto" w:fill="FFFFFF"/>
        </w:rPr>
        <w:t>为迎接党的二十大胜利召开，深入学习宣传贯彻习近平总书记在庆祝中国共产主义青年团成立100周年大会上的重要讲话精神和省、市第十三次党代会精神，团结</w:t>
      </w:r>
      <w:proofErr w:type="gramStart"/>
      <w:r w:rsidRPr="001464A1">
        <w:rPr>
          <w:rFonts w:ascii="仿宋" w:eastAsia="仿宋" w:hAnsi="仿宋" w:cs="仿宋"/>
          <w:color w:val="222222"/>
          <w:spacing w:val="10"/>
          <w:sz w:val="32"/>
          <w:szCs w:val="32"/>
          <w:shd w:val="clear" w:color="auto" w:fill="FFFFFF"/>
        </w:rPr>
        <w:t>引领全市</w:t>
      </w:r>
      <w:proofErr w:type="gramEnd"/>
      <w:r w:rsidRPr="001464A1">
        <w:rPr>
          <w:rFonts w:ascii="仿宋" w:eastAsia="仿宋" w:hAnsi="仿宋" w:cs="仿宋"/>
          <w:color w:val="222222"/>
          <w:spacing w:val="10"/>
          <w:sz w:val="32"/>
          <w:szCs w:val="32"/>
          <w:shd w:val="clear" w:color="auto" w:fill="FFFFFF"/>
        </w:rPr>
        <w:t>广大青少年</w:t>
      </w:r>
      <w:proofErr w:type="gramStart"/>
      <w:r w:rsidRPr="001464A1">
        <w:rPr>
          <w:rFonts w:ascii="仿宋" w:eastAsia="仿宋" w:hAnsi="仿宋" w:cs="仿宋"/>
          <w:color w:val="222222"/>
          <w:spacing w:val="10"/>
          <w:sz w:val="32"/>
          <w:szCs w:val="32"/>
          <w:shd w:val="clear" w:color="auto" w:fill="FFFFFF"/>
        </w:rPr>
        <w:t>坚定跟</w:t>
      </w:r>
      <w:proofErr w:type="gramEnd"/>
      <w:r w:rsidRPr="001464A1">
        <w:rPr>
          <w:rFonts w:ascii="仿宋" w:eastAsia="仿宋" w:hAnsi="仿宋" w:cs="仿宋"/>
          <w:color w:val="222222"/>
          <w:spacing w:val="10"/>
          <w:sz w:val="32"/>
          <w:szCs w:val="32"/>
          <w:shd w:val="clear" w:color="auto" w:fill="FFFFFF"/>
        </w:rPr>
        <w:t>党走、建功新时代，大连团市委、大连市群团组织综合服务中心、大连新闻传媒集团联合主办的“喜迎二十大、永远跟党走、奋进新征程”主题活动暨大连市各界青年青春建功风采展演会在大连广电中心剧场举行。</w:t>
      </w:r>
      <w:r w:rsidRPr="001464A1">
        <w:rPr>
          <w:rFonts w:ascii="Calibri" w:eastAsia="仿宋" w:hAnsi="Calibri" w:cs="Calibri"/>
          <w:color w:val="222222"/>
          <w:spacing w:val="10"/>
          <w:sz w:val="32"/>
          <w:szCs w:val="32"/>
          <w:shd w:val="clear" w:color="auto" w:fill="FFFFFF"/>
        </w:rPr>
        <w:t> </w:t>
      </w:r>
      <w:r w:rsidRPr="001464A1">
        <w:rPr>
          <w:rFonts w:ascii="仿宋" w:eastAsia="仿宋" w:hAnsi="仿宋" w:cs="仿宋" w:hint="eastAsia"/>
          <w:color w:val="222222"/>
          <w:spacing w:val="10"/>
          <w:sz w:val="32"/>
          <w:szCs w:val="32"/>
          <w:shd w:val="clear" w:color="auto" w:fill="FFFFFF"/>
        </w:rPr>
        <w:t>大连艺术学校在此次活动中参演两个节目，《党旗所指团旗所向》通过舞蹈的形式，充分展示了</w:t>
      </w:r>
      <w:r w:rsidRPr="001464A1">
        <w:rPr>
          <w:rFonts w:ascii="仿宋" w:eastAsia="仿宋" w:hAnsi="仿宋" w:cs="仿宋" w:hint="eastAsia"/>
          <w:spacing w:val="10"/>
          <w:sz w:val="32"/>
          <w:szCs w:val="32"/>
        </w:rPr>
        <w:t>百年间，马克思主义的科学性和真理性在中国具体实践中得到充分检验，一大批优秀的团员青年、优秀共青团组织不断涌现，将红色信念代代传承，表达坚定信念跟党走，努力拼搏勇向前的决心！</w:t>
      </w:r>
      <w:r w:rsidRPr="001464A1">
        <w:rPr>
          <w:rFonts w:ascii="仿宋" w:eastAsia="仿宋" w:hAnsi="仿宋" w:cs="仿宋"/>
          <w:color w:val="222222"/>
          <w:spacing w:val="10"/>
          <w:sz w:val="32"/>
          <w:szCs w:val="32"/>
          <w:shd w:val="clear" w:color="auto" w:fill="FFFFFF"/>
        </w:rPr>
        <w:t>《在这里成长》用音乐快板的形式展现了大连已进入全面振兴全方位振兴的关键时期，把握时与势，集结号已经吹响，青年文明号以《在这里成</w:t>
      </w:r>
      <w:r w:rsidRPr="001464A1">
        <w:rPr>
          <w:rFonts w:ascii="仿宋" w:eastAsia="仿宋" w:hAnsi="仿宋" w:cs="仿宋"/>
          <w:color w:val="222222"/>
          <w:spacing w:val="10"/>
          <w:sz w:val="32"/>
          <w:szCs w:val="32"/>
          <w:shd w:val="clear" w:color="auto" w:fill="FFFFFF"/>
        </w:rPr>
        <w:lastRenderedPageBreak/>
        <w:t>长》为主题，决心在助力城市营商环境建设和助推经济社会发展中，</w:t>
      </w:r>
      <w:proofErr w:type="gramStart"/>
      <w:r w:rsidRPr="001464A1">
        <w:rPr>
          <w:rFonts w:ascii="仿宋" w:eastAsia="仿宋" w:hAnsi="仿宋" w:cs="仿宋"/>
          <w:color w:val="222222"/>
          <w:spacing w:val="10"/>
          <w:sz w:val="32"/>
          <w:szCs w:val="32"/>
          <w:shd w:val="clear" w:color="auto" w:fill="FFFFFF"/>
        </w:rPr>
        <w:t>勇扛青春</w:t>
      </w:r>
      <w:proofErr w:type="gramEnd"/>
      <w:r w:rsidRPr="001464A1">
        <w:rPr>
          <w:rFonts w:ascii="仿宋" w:eastAsia="仿宋" w:hAnsi="仿宋" w:cs="仿宋"/>
          <w:color w:val="222222"/>
          <w:spacing w:val="10"/>
          <w:sz w:val="32"/>
          <w:szCs w:val="32"/>
          <w:shd w:val="clear" w:color="auto" w:fill="FFFFFF"/>
        </w:rPr>
        <w:t>使命，尽展青春活力与青春担当。通过参加此次“喜迎二十大、永远跟党走、奋进新征程”系列主题教育实践活动，</w:t>
      </w:r>
      <w:r w:rsidRPr="001464A1">
        <w:rPr>
          <w:rFonts w:ascii="仿宋" w:eastAsia="仿宋" w:hAnsi="仿宋" w:cs="仿宋" w:hint="eastAsia"/>
          <w:color w:val="222222"/>
          <w:spacing w:val="10"/>
          <w:sz w:val="32"/>
          <w:szCs w:val="32"/>
          <w:shd w:val="clear" w:color="auto" w:fill="FFFFFF"/>
        </w:rPr>
        <w:t>鼓舞感召大连艺术学校广大团员青年不忘</w:t>
      </w:r>
      <w:proofErr w:type="gramStart"/>
      <w:r w:rsidRPr="001464A1">
        <w:rPr>
          <w:rFonts w:ascii="仿宋" w:eastAsia="仿宋" w:hAnsi="仿宋" w:cs="仿宋" w:hint="eastAsia"/>
          <w:color w:val="222222"/>
          <w:spacing w:val="10"/>
          <w:sz w:val="32"/>
          <w:szCs w:val="32"/>
          <w:shd w:val="clear" w:color="auto" w:fill="FFFFFF"/>
        </w:rPr>
        <w:t>初心跟</w:t>
      </w:r>
      <w:proofErr w:type="gramEnd"/>
      <w:r w:rsidRPr="001464A1">
        <w:rPr>
          <w:rFonts w:ascii="仿宋" w:eastAsia="仿宋" w:hAnsi="仿宋" w:cs="仿宋" w:hint="eastAsia"/>
          <w:color w:val="222222"/>
          <w:spacing w:val="10"/>
          <w:sz w:val="32"/>
          <w:szCs w:val="32"/>
          <w:shd w:val="clear" w:color="auto" w:fill="FFFFFF"/>
        </w:rPr>
        <w:t>党走，满怀信心奋进新征程、建功新时代</w:t>
      </w:r>
      <w:r w:rsidRPr="001464A1">
        <w:rPr>
          <w:rFonts w:ascii="仿宋" w:eastAsia="仿宋" w:hAnsi="仿宋" w:cs="仿宋" w:hint="eastAsia"/>
          <w:color w:val="222222"/>
          <w:spacing w:val="7"/>
          <w:sz w:val="32"/>
          <w:szCs w:val="32"/>
          <w:shd w:val="clear" w:color="auto" w:fill="FFFFFF"/>
        </w:rPr>
        <w:t>。</w:t>
      </w:r>
    </w:p>
    <w:p w14:paraId="7715ABBC" w14:textId="3B0EF6F3" w:rsidR="002A63B2" w:rsidRPr="002A63B2" w:rsidRDefault="002A63B2" w:rsidP="002A63B2">
      <w:pPr>
        <w:tabs>
          <w:tab w:val="left" w:pos="958"/>
          <w:tab w:val="left" w:pos="1078"/>
        </w:tabs>
        <w:jc w:val="center"/>
        <w:rPr>
          <w:rFonts w:ascii="仿宋" w:eastAsia="仿宋" w:hAnsi="仿宋" w:cs="仿宋"/>
          <w:b/>
          <w:bCs/>
          <w:color w:val="222222"/>
          <w:spacing w:val="10"/>
          <w:szCs w:val="21"/>
          <w:shd w:val="clear" w:color="auto" w:fill="FFFFFF"/>
        </w:rPr>
      </w:pPr>
      <w:bookmarkStart w:id="19" w:name="_Hlk124247759"/>
      <w:r>
        <w:rPr>
          <w:rFonts w:ascii="仿宋" w:eastAsia="仿宋" w:hAnsi="仿宋" w:cs="仿宋" w:hint="eastAsia"/>
          <w:b/>
          <w:bCs/>
          <w:color w:val="222222"/>
          <w:spacing w:val="10"/>
          <w:szCs w:val="21"/>
          <w:shd w:val="clear" w:color="auto" w:fill="FFFFFF"/>
        </w:rPr>
        <w:t>图</w:t>
      </w:r>
      <w:r w:rsidR="00D5085E">
        <w:rPr>
          <w:rFonts w:ascii="仿宋" w:eastAsia="仿宋" w:hAnsi="仿宋" w:cs="仿宋"/>
          <w:b/>
          <w:bCs/>
          <w:color w:val="222222"/>
          <w:spacing w:val="10"/>
          <w:szCs w:val="21"/>
          <w:shd w:val="clear" w:color="auto" w:fill="FFFFFF"/>
        </w:rPr>
        <w:t>4</w:t>
      </w:r>
      <w:r>
        <w:rPr>
          <w:rFonts w:ascii="仿宋" w:eastAsia="仿宋" w:hAnsi="仿宋" w:cs="仿宋"/>
          <w:b/>
          <w:bCs/>
          <w:color w:val="222222"/>
          <w:spacing w:val="10"/>
          <w:szCs w:val="21"/>
          <w:shd w:val="clear" w:color="auto" w:fill="FFFFFF"/>
        </w:rPr>
        <w:t>.1.1</w:t>
      </w:r>
      <w:r w:rsidRPr="002A63B2">
        <w:rPr>
          <w:rFonts w:ascii="仿宋" w:eastAsia="仿宋" w:hAnsi="仿宋" w:cs="仿宋"/>
          <w:b/>
          <w:bCs/>
          <w:color w:val="222222"/>
          <w:spacing w:val="10"/>
          <w:szCs w:val="21"/>
          <w:shd w:val="clear" w:color="auto" w:fill="FFFFFF"/>
        </w:rPr>
        <w:t>“喜迎二十大、永远跟党走、奋进新征程”主题活动暨大连市各界青年青春建功风采展演会</w:t>
      </w:r>
      <w:r w:rsidRPr="002A63B2">
        <w:rPr>
          <w:rFonts w:ascii="仿宋" w:eastAsia="仿宋" w:hAnsi="仿宋" w:cs="仿宋" w:hint="eastAsia"/>
          <w:b/>
          <w:bCs/>
          <w:color w:val="222222"/>
          <w:spacing w:val="10"/>
          <w:szCs w:val="21"/>
          <w:shd w:val="clear" w:color="auto" w:fill="FFFFFF"/>
        </w:rPr>
        <w:t>，大连艺术学校参演节目《党旗所指团旗所向》</w:t>
      </w:r>
    </w:p>
    <w:bookmarkEnd w:id="19"/>
    <w:p w14:paraId="36A73B0E" w14:textId="41D58813" w:rsidR="00794DC8" w:rsidRDefault="00B66870">
      <w:pPr>
        <w:tabs>
          <w:tab w:val="left" w:pos="958"/>
          <w:tab w:val="left" w:pos="1078"/>
        </w:tabs>
        <w:rPr>
          <w:rFonts w:ascii="仿宋" w:eastAsia="仿宋" w:hAnsi="仿宋" w:cs="仿宋"/>
          <w:color w:val="222222"/>
          <w:spacing w:val="7"/>
          <w:sz w:val="32"/>
          <w:szCs w:val="32"/>
          <w:shd w:val="clear" w:color="auto" w:fill="FFFFFF"/>
        </w:rPr>
      </w:pPr>
      <w:r w:rsidRPr="001464A1">
        <w:rPr>
          <w:rFonts w:ascii="仿宋" w:eastAsia="仿宋" w:hAnsi="仿宋" w:cs="仿宋" w:hint="eastAsia"/>
          <w:color w:val="222222"/>
          <w:spacing w:val="7"/>
          <w:sz w:val="32"/>
          <w:szCs w:val="32"/>
          <w:shd w:val="clear" w:color="auto" w:fill="FFFFFF"/>
        </w:rPr>
        <w:t xml:space="preserve"> </w:t>
      </w:r>
      <w:r w:rsidRPr="001464A1">
        <w:rPr>
          <w:rFonts w:ascii="仿宋" w:eastAsia="仿宋" w:hAnsi="仿宋" w:cs="仿宋" w:hint="eastAsia"/>
          <w:noProof/>
          <w:color w:val="222222"/>
          <w:spacing w:val="7"/>
          <w:sz w:val="32"/>
          <w:szCs w:val="32"/>
          <w:shd w:val="clear" w:color="auto" w:fill="FFFFFF"/>
        </w:rPr>
        <w:drawing>
          <wp:inline distT="0" distB="0" distL="114300" distR="114300" wp14:anchorId="720EF3B7" wp14:editId="01126790">
            <wp:extent cx="5039995" cy="2391508"/>
            <wp:effectExtent l="0" t="0" r="0" b="0"/>
            <wp:docPr id="13" name="图片 13" descr="微信图片_20221226211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22621101621"/>
                    <pic:cNvPicPr>
                      <a:picLocks noChangeAspect="1"/>
                    </pic:cNvPicPr>
                  </pic:nvPicPr>
                  <pic:blipFill>
                    <a:blip r:embed="rId18" cstate="print"/>
                    <a:srcRect r="7253"/>
                    <a:stretch>
                      <a:fillRect/>
                    </a:stretch>
                  </pic:blipFill>
                  <pic:spPr>
                    <a:xfrm>
                      <a:off x="0" y="0"/>
                      <a:ext cx="5071501" cy="2406458"/>
                    </a:xfrm>
                    <a:prstGeom prst="rect">
                      <a:avLst/>
                    </a:prstGeom>
                  </pic:spPr>
                </pic:pic>
              </a:graphicData>
            </a:graphic>
          </wp:inline>
        </w:drawing>
      </w:r>
    </w:p>
    <w:p w14:paraId="37D20A08" w14:textId="77777777" w:rsidR="002A63B2" w:rsidRDefault="002A63B2">
      <w:pPr>
        <w:tabs>
          <w:tab w:val="left" w:pos="958"/>
          <w:tab w:val="left" w:pos="1078"/>
        </w:tabs>
        <w:rPr>
          <w:rFonts w:ascii="仿宋" w:eastAsia="仿宋" w:hAnsi="仿宋" w:cs="仿宋"/>
          <w:color w:val="222222"/>
          <w:spacing w:val="7"/>
          <w:sz w:val="32"/>
          <w:szCs w:val="32"/>
          <w:shd w:val="clear" w:color="auto" w:fill="FFFFFF"/>
        </w:rPr>
      </w:pPr>
    </w:p>
    <w:p w14:paraId="76324729" w14:textId="54AFCA19" w:rsidR="002A63B2" w:rsidRPr="002A63B2" w:rsidRDefault="002A63B2" w:rsidP="002A63B2">
      <w:pPr>
        <w:tabs>
          <w:tab w:val="left" w:pos="958"/>
          <w:tab w:val="left" w:pos="1078"/>
        </w:tabs>
        <w:jc w:val="center"/>
        <w:rPr>
          <w:rFonts w:ascii="仿宋" w:eastAsia="仿宋" w:hAnsi="仿宋" w:cs="仿宋"/>
          <w:b/>
          <w:bCs/>
          <w:color w:val="222222"/>
          <w:spacing w:val="7"/>
          <w:szCs w:val="21"/>
          <w:shd w:val="clear" w:color="auto" w:fill="FFFFFF"/>
        </w:rPr>
      </w:pPr>
      <w:bookmarkStart w:id="20" w:name="_Hlk124247782"/>
      <w:r w:rsidRPr="002A63B2">
        <w:rPr>
          <w:rFonts w:ascii="仿宋" w:eastAsia="仿宋" w:hAnsi="仿宋" w:cs="仿宋" w:hint="eastAsia"/>
          <w:b/>
          <w:bCs/>
          <w:color w:val="222222"/>
          <w:spacing w:val="10"/>
          <w:szCs w:val="21"/>
          <w:shd w:val="clear" w:color="auto" w:fill="FFFFFF"/>
        </w:rPr>
        <w:t>图</w:t>
      </w:r>
      <w:r w:rsidR="00D5085E">
        <w:rPr>
          <w:rFonts w:ascii="仿宋" w:eastAsia="仿宋" w:hAnsi="仿宋" w:cs="仿宋"/>
          <w:b/>
          <w:bCs/>
          <w:color w:val="222222"/>
          <w:spacing w:val="10"/>
          <w:szCs w:val="21"/>
          <w:shd w:val="clear" w:color="auto" w:fill="FFFFFF"/>
        </w:rPr>
        <w:t>4</w:t>
      </w:r>
      <w:r w:rsidRPr="002A63B2">
        <w:rPr>
          <w:rFonts w:ascii="仿宋" w:eastAsia="仿宋" w:hAnsi="仿宋" w:cs="仿宋"/>
          <w:b/>
          <w:bCs/>
          <w:color w:val="222222"/>
          <w:spacing w:val="10"/>
          <w:szCs w:val="21"/>
          <w:shd w:val="clear" w:color="auto" w:fill="FFFFFF"/>
        </w:rPr>
        <w:t>.1.2“喜迎二十大、永远跟党走、奋进新征程”主题活动暨大连市各界青年青春建功风采展演会</w:t>
      </w:r>
      <w:r w:rsidRPr="002A63B2">
        <w:rPr>
          <w:rFonts w:ascii="仿宋" w:eastAsia="仿宋" w:hAnsi="仿宋" w:cs="仿宋" w:hint="eastAsia"/>
          <w:b/>
          <w:bCs/>
          <w:color w:val="222222"/>
          <w:spacing w:val="10"/>
          <w:szCs w:val="21"/>
          <w:shd w:val="clear" w:color="auto" w:fill="FFFFFF"/>
        </w:rPr>
        <w:t>，大连艺术学校参演节目</w:t>
      </w:r>
      <w:r w:rsidRPr="002A63B2">
        <w:rPr>
          <w:rFonts w:ascii="仿宋" w:eastAsia="仿宋" w:hAnsi="仿宋" w:cs="仿宋"/>
          <w:b/>
          <w:bCs/>
          <w:color w:val="222222"/>
          <w:spacing w:val="10"/>
          <w:szCs w:val="21"/>
          <w:shd w:val="clear" w:color="auto" w:fill="FFFFFF"/>
        </w:rPr>
        <w:t>《在这里成长》</w:t>
      </w:r>
    </w:p>
    <w:bookmarkEnd w:id="20"/>
    <w:p w14:paraId="3E35FC6B" w14:textId="2BF0B711" w:rsidR="00794DC8" w:rsidRPr="001464A1" w:rsidRDefault="00B66870">
      <w:pPr>
        <w:tabs>
          <w:tab w:val="left" w:pos="958"/>
          <w:tab w:val="left" w:pos="1078"/>
        </w:tabs>
        <w:rPr>
          <w:rFonts w:ascii="仿宋" w:eastAsia="仿宋" w:hAnsi="仿宋" w:cs="仿宋"/>
          <w:color w:val="222222"/>
          <w:spacing w:val="7"/>
          <w:sz w:val="32"/>
          <w:szCs w:val="32"/>
          <w:shd w:val="clear" w:color="auto" w:fill="FFFFFF"/>
        </w:rPr>
      </w:pPr>
      <w:r w:rsidRPr="001464A1">
        <w:rPr>
          <w:rFonts w:ascii="仿宋" w:eastAsia="仿宋" w:hAnsi="仿宋" w:cs="仿宋" w:hint="eastAsia"/>
          <w:noProof/>
          <w:color w:val="222222"/>
          <w:spacing w:val="7"/>
          <w:sz w:val="32"/>
          <w:szCs w:val="32"/>
          <w:shd w:val="clear" w:color="auto" w:fill="FFFFFF"/>
        </w:rPr>
        <w:drawing>
          <wp:inline distT="0" distB="0" distL="114300" distR="114300" wp14:anchorId="59281E9B" wp14:editId="74450B4E">
            <wp:extent cx="5129524" cy="2467708"/>
            <wp:effectExtent l="0" t="0" r="0" b="0"/>
            <wp:docPr id="15" name="图片 15" descr="微信图片_202212262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1226211032"/>
                    <pic:cNvPicPr>
                      <a:picLocks noChangeAspect="1"/>
                    </pic:cNvPicPr>
                  </pic:nvPicPr>
                  <pic:blipFill>
                    <a:blip r:embed="rId19" cstate="print"/>
                    <a:srcRect b="10826"/>
                    <a:stretch>
                      <a:fillRect/>
                    </a:stretch>
                  </pic:blipFill>
                  <pic:spPr>
                    <a:xfrm>
                      <a:off x="0" y="0"/>
                      <a:ext cx="5171270" cy="2487791"/>
                    </a:xfrm>
                    <a:prstGeom prst="rect">
                      <a:avLst/>
                    </a:prstGeom>
                  </pic:spPr>
                </pic:pic>
              </a:graphicData>
            </a:graphic>
          </wp:inline>
        </w:drawing>
      </w:r>
      <w:r w:rsidRPr="00400256">
        <w:rPr>
          <w:rFonts w:ascii="仿宋" w:eastAsia="仿宋" w:hAnsi="仿宋" w:cs="仿宋" w:hint="eastAsia"/>
          <w:color w:val="222222"/>
          <w:spacing w:val="7"/>
          <w:sz w:val="15"/>
          <w:szCs w:val="15"/>
          <w:shd w:val="clear" w:color="auto" w:fill="FFFFFF"/>
        </w:rPr>
        <w:t xml:space="preserve"> </w:t>
      </w:r>
    </w:p>
    <w:p w14:paraId="223962D9" w14:textId="77777777" w:rsidR="00031021" w:rsidRDefault="00031021" w:rsidP="002A63B2">
      <w:pPr>
        <w:tabs>
          <w:tab w:val="left" w:pos="958"/>
          <w:tab w:val="left" w:pos="1078"/>
        </w:tabs>
        <w:ind w:firstLineChars="200" w:firstLine="643"/>
        <w:rPr>
          <w:rFonts w:ascii="仿宋" w:eastAsia="仿宋" w:hAnsi="仿宋" w:cs="Times New Roman"/>
          <w:b/>
          <w:bCs/>
          <w:sz w:val="32"/>
          <w:szCs w:val="32"/>
        </w:rPr>
      </w:pPr>
    </w:p>
    <w:p w14:paraId="38216A4A" w14:textId="4A15C439" w:rsidR="00794DC8" w:rsidRPr="002A63B2" w:rsidRDefault="00B7557C" w:rsidP="002A63B2">
      <w:pPr>
        <w:tabs>
          <w:tab w:val="left" w:pos="958"/>
          <w:tab w:val="left" w:pos="1078"/>
        </w:tabs>
        <w:ind w:firstLineChars="200" w:firstLine="643"/>
        <w:rPr>
          <w:rFonts w:ascii="仿宋" w:eastAsia="仿宋" w:hAnsi="仿宋" w:cs="Times New Roman"/>
          <w:b/>
          <w:bCs/>
          <w:color w:val="FF0000"/>
          <w:sz w:val="32"/>
          <w:szCs w:val="32"/>
        </w:rPr>
      </w:pPr>
      <w:bookmarkStart w:id="21" w:name="_Hlk124247799"/>
      <w:r>
        <w:rPr>
          <w:rFonts w:ascii="仿宋" w:eastAsia="仿宋" w:hAnsi="仿宋" w:cs="Times New Roman"/>
          <w:b/>
          <w:bCs/>
          <w:sz w:val="32"/>
          <w:szCs w:val="32"/>
        </w:rPr>
        <w:lastRenderedPageBreak/>
        <w:t>4</w:t>
      </w:r>
      <w:r w:rsidR="00B66870" w:rsidRPr="002A63B2">
        <w:rPr>
          <w:rFonts w:ascii="仿宋" w:eastAsia="仿宋" w:hAnsi="仿宋" w:cs="Times New Roman" w:hint="eastAsia"/>
          <w:b/>
          <w:bCs/>
          <w:sz w:val="32"/>
          <w:szCs w:val="32"/>
        </w:rPr>
        <w:t>.2服务地方发展</w:t>
      </w:r>
    </w:p>
    <w:bookmarkEnd w:id="21"/>
    <w:p w14:paraId="0B76ADF6" w14:textId="77777777" w:rsidR="00150C71" w:rsidRPr="00867A82" w:rsidRDefault="00150C71" w:rsidP="00150C71">
      <w:pPr>
        <w:pStyle w:val="a7"/>
        <w:spacing w:before="0" w:beforeAutospacing="0" w:after="0" w:afterAutospacing="0"/>
        <w:ind w:firstLineChars="200" w:firstLine="640"/>
        <w:rPr>
          <w:rFonts w:ascii="仿宋" w:eastAsia="仿宋" w:hAnsi="仿宋"/>
          <w:color w:val="333333"/>
          <w:sz w:val="32"/>
        </w:rPr>
      </w:pPr>
      <w:r w:rsidRPr="00867A82">
        <w:rPr>
          <w:rFonts w:ascii="仿宋" w:eastAsia="仿宋" w:hAnsi="仿宋" w:hint="eastAsia"/>
          <w:color w:val="333333"/>
          <w:sz w:val="32"/>
        </w:rPr>
        <w:t>学校开设有京剧表演、杂技与魔术表演、中国舞表演、声乐表演、器乐演奏、歌舞表演、美术设计与制作七个专业。学校与京剧院、杂技团、歌舞团的校企合作在逐步推进，特别是与杂技团的校企合作，成效显著。目前，学校形成结构合理、布局科学、特色鲜明、具有服务地方</w:t>
      </w:r>
      <w:r>
        <w:rPr>
          <w:rFonts w:ascii="仿宋" w:eastAsia="仿宋" w:hAnsi="仿宋" w:hint="eastAsia"/>
          <w:color w:val="333333"/>
          <w:sz w:val="32"/>
        </w:rPr>
        <w:t>经济社会和文化</w:t>
      </w:r>
      <w:r w:rsidRPr="00867A82">
        <w:rPr>
          <w:rFonts w:ascii="仿宋" w:eastAsia="仿宋" w:hAnsi="仿宋" w:hint="eastAsia"/>
          <w:color w:val="333333"/>
          <w:sz w:val="32"/>
        </w:rPr>
        <w:t>发展能力的专业格局。</w:t>
      </w:r>
    </w:p>
    <w:p w14:paraId="0F7AA10D" w14:textId="6E811DA7" w:rsidR="00654214" w:rsidRDefault="00150C71" w:rsidP="00150C71">
      <w:pPr>
        <w:tabs>
          <w:tab w:val="left" w:pos="958"/>
          <w:tab w:val="left" w:pos="1078"/>
        </w:tabs>
        <w:ind w:firstLineChars="200" w:firstLine="640"/>
        <w:rPr>
          <w:rFonts w:ascii="仿宋" w:eastAsia="仿宋" w:hAnsi="仿宋" w:cs="Times New Roman"/>
          <w:sz w:val="32"/>
          <w:szCs w:val="32"/>
        </w:rPr>
      </w:pPr>
      <w:r w:rsidRPr="00150C71">
        <w:rPr>
          <w:rFonts w:ascii="仿宋" w:eastAsia="仿宋" w:hAnsi="仿宋" w:cs="Times New Roman" w:hint="eastAsia"/>
          <w:sz w:val="32"/>
          <w:szCs w:val="32"/>
        </w:rPr>
        <w:t>本学年声乐表演、舞蹈表演、影视表演专业参与地方企事业单位演出服务6次，因疫情原因，本年度大型集中活动</w:t>
      </w:r>
      <w:proofErr w:type="gramStart"/>
      <w:r w:rsidRPr="00150C71">
        <w:rPr>
          <w:rFonts w:ascii="仿宋" w:eastAsia="仿宋" w:hAnsi="仿宋" w:cs="Times New Roman" w:hint="eastAsia"/>
          <w:sz w:val="32"/>
          <w:szCs w:val="32"/>
        </w:rPr>
        <w:t>频次较</w:t>
      </w:r>
      <w:proofErr w:type="gramEnd"/>
      <w:r w:rsidRPr="00150C71">
        <w:rPr>
          <w:rFonts w:ascii="仿宋" w:eastAsia="仿宋" w:hAnsi="仿宋" w:cs="Times New Roman" w:hint="eastAsia"/>
          <w:sz w:val="32"/>
          <w:szCs w:val="32"/>
        </w:rPr>
        <w:t>往年锐减。</w:t>
      </w:r>
    </w:p>
    <w:p w14:paraId="6A5B76C4" w14:textId="56E39B74" w:rsidR="00654214" w:rsidRPr="00654214" w:rsidRDefault="00654214" w:rsidP="00654214">
      <w:pPr>
        <w:tabs>
          <w:tab w:val="left" w:pos="958"/>
          <w:tab w:val="left" w:pos="1078"/>
        </w:tabs>
        <w:ind w:firstLineChars="200" w:firstLine="640"/>
        <w:jc w:val="center"/>
        <w:rPr>
          <w:rFonts w:ascii="仿宋" w:eastAsia="仿宋" w:hAnsi="仿宋" w:cs="Times New Roman"/>
          <w:b/>
          <w:bCs/>
          <w:szCs w:val="21"/>
        </w:rPr>
      </w:pPr>
      <w:bookmarkStart w:id="22" w:name="_Hlk124247817"/>
      <w:r>
        <w:rPr>
          <w:rFonts w:ascii="仿宋" w:eastAsia="仿宋" w:hAnsi="仿宋" w:cs="Times New Roman" w:hint="eastAsia"/>
          <w:noProof/>
          <w:sz w:val="32"/>
          <w:szCs w:val="32"/>
        </w:rPr>
        <w:drawing>
          <wp:anchor distT="0" distB="0" distL="114300" distR="114300" simplePos="0" relativeHeight="251655680" behindDoc="1" locked="0" layoutInCell="1" allowOverlap="1" wp14:anchorId="0C7BEB2C" wp14:editId="48CFDEC8">
            <wp:simplePos x="0" y="0"/>
            <wp:positionH relativeFrom="column">
              <wp:posOffset>-147</wp:posOffset>
            </wp:positionH>
            <wp:positionV relativeFrom="paragraph">
              <wp:posOffset>480598</wp:posOffset>
            </wp:positionV>
            <wp:extent cx="5263515" cy="3505200"/>
            <wp:effectExtent l="0" t="0" r="0" b="0"/>
            <wp:wrapTight wrapText="bothSides">
              <wp:wrapPolygon edited="0">
                <wp:start x="0" y="0"/>
                <wp:lineTo x="0" y="21483"/>
                <wp:lineTo x="21498" y="21483"/>
                <wp:lineTo x="21498"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3505200"/>
                    </a:xfrm>
                    <a:prstGeom prst="rect">
                      <a:avLst/>
                    </a:prstGeom>
                    <a:noFill/>
                    <a:ln>
                      <a:noFill/>
                    </a:ln>
                  </pic:spPr>
                </pic:pic>
              </a:graphicData>
            </a:graphic>
          </wp:anchor>
        </w:drawing>
      </w:r>
      <w:r w:rsidRPr="00654214">
        <w:rPr>
          <w:rFonts w:ascii="仿宋" w:eastAsia="仿宋" w:hAnsi="仿宋" w:cs="Times New Roman" w:hint="eastAsia"/>
          <w:b/>
          <w:bCs/>
          <w:szCs w:val="21"/>
        </w:rPr>
        <w:t>图</w:t>
      </w:r>
      <w:r w:rsidR="00F67CB1">
        <w:rPr>
          <w:rFonts w:ascii="仿宋" w:eastAsia="仿宋" w:hAnsi="仿宋" w:cs="Times New Roman"/>
          <w:b/>
          <w:bCs/>
          <w:szCs w:val="21"/>
        </w:rPr>
        <w:t>4</w:t>
      </w:r>
      <w:r w:rsidRPr="00654214">
        <w:rPr>
          <w:rFonts w:ascii="仿宋" w:eastAsia="仿宋" w:hAnsi="仿宋" w:cs="Times New Roman"/>
          <w:b/>
          <w:bCs/>
          <w:szCs w:val="21"/>
        </w:rPr>
        <w:t>.2.1</w:t>
      </w:r>
      <w:r w:rsidRPr="00654214">
        <w:rPr>
          <w:rFonts w:ascii="仿宋" w:eastAsia="仿宋" w:hAnsi="仿宋" w:cs="Times New Roman" w:hint="eastAsia"/>
          <w:b/>
          <w:bCs/>
          <w:szCs w:val="21"/>
        </w:rPr>
        <w:t>我校教师初晓杰</w:t>
      </w:r>
      <w:proofErr w:type="gramStart"/>
      <w:r w:rsidRPr="00654214">
        <w:rPr>
          <w:rFonts w:ascii="仿宋" w:eastAsia="仿宋" w:hAnsi="仿宋" w:cs="Times New Roman" w:hint="eastAsia"/>
          <w:b/>
          <w:bCs/>
          <w:szCs w:val="21"/>
        </w:rPr>
        <w:t>参与参与</w:t>
      </w:r>
      <w:proofErr w:type="gramEnd"/>
      <w:r>
        <w:rPr>
          <w:rFonts w:ascii="仿宋" w:eastAsia="仿宋" w:hAnsi="仿宋" w:cs="Times New Roman" w:hint="eastAsia"/>
          <w:b/>
          <w:bCs/>
          <w:szCs w:val="21"/>
        </w:rPr>
        <w:t>校外乐团</w:t>
      </w:r>
      <w:r w:rsidRPr="00654214">
        <w:rPr>
          <w:rFonts w:ascii="仿宋" w:eastAsia="仿宋" w:hAnsi="仿宋" w:cs="Times New Roman" w:hint="eastAsia"/>
          <w:b/>
          <w:bCs/>
          <w:szCs w:val="21"/>
        </w:rPr>
        <w:t>大型交响组歌《信仰之路》第九乐章演唱</w:t>
      </w:r>
    </w:p>
    <w:bookmarkEnd w:id="22"/>
    <w:p w14:paraId="77690C5D" w14:textId="77777777" w:rsidR="00966BD7" w:rsidRDefault="00966BD7" w:rsidP="00150C71">
      <w:pPr>
        <w:tabs>
          <w:tab w:val="left" w:pos="958"/>
          <w:tab w:val="left" w:pos="1078"/>
        </w:tabs>
        <w:ind w:firstLineChars="200" w:firstLine="640"/>
        <w:rPr>
          <w:rFonts w:ascii="仿宋" w:eastAsia="仿宋" w:hAnsi="仿宋" w:cs="Times New Roman"/>
          <w:sz w:val="32"/>
          <w:szCs w:val="32"/>
        </w:rPr>
      </w:pPr>
    </w:p>
    <w:p w14:paraId="359B485E" w14:textId="77777777" w:rsidR="00966BD7" w:rsidRDefault="00966BD7" w:rsidP="00150C71">
      <w:pPr>
        <w:tabs>
          <w:tab w:val="left" w:pos="958"/>
          <w:tab w:val="left" w:pos="1078"/>
        </w:tabs>
        <w:ind w:firstLineChars="200" w:firstLine="640"/>
        <w:rPr>
          <w:rFonts w:ascii="仿宋" w:eastAsia="仿宋" w:hAnsi="仿宋" w:cs="Times New Roman"/>
          <w:sz w:val="32"/>
          <w:szCs w:val="32"/>
        </w:rPr>
      </w:pPr>
    </w:p>
    <w:p w14:paraId="4DD79100" w14:textId="5859FDBA" w:rsidR="00966BD7" w:rsidRPr="00966BD7" w:rsidRDefault="00966BD7" w:rsidP="00966BD7">
      <w:pPr>
        <w:tabs>
          <w:tab w:val="left" w:pos="958"/>
          <w:tab w:val="left" w:pos="1078"/>
        </w:tabs>
        <w:ind w:firstLineChars="200" w:firstLine="640"/>
        <w:jc w:val="center"/>
        <w:rPr>
          <w:rFonts w:ascii="仿宋" w:eastAsia="仿宋" w:hAnsi="仿宋" w:cs="Times New Roman"/>
          <w:b/>
          <w:bCs/>
          <w:szCs w:val="21"/>
        </w:rPr>
      </w:pPr>
      <w:r>
        <w:rPr>
          <w:rFonts w:ascii="仿宋" w:eastAsia="仿宋" w:hAnsi="仿宋" w:cs="Times New Roman" w:hint="eastAsia"/>
          <w:noProof/>
          <w:sz w:val="32"/>
          <w:szCs w:val="32"/>
        </w:rPr>
        <w:lastRenderedPageBreak/>
        <w:drawing>
          <wp:anchor distT="0" distB="0" distL="114300" distR="114300" simplePos="0" relativeHeight="251658752" behindDoc="0" locked="0" layoutInCell="1" allowOverlap="1" wp14:anchorId="03E7F550" wp14:editId="69A27353">
            <wp:simplePos x="0" y="0"/>
            <wp:positionH relativeFrom="column">
              <wp:posOffset>87337</wp:posOffset>
            </wp:positionH>
            <wp:positionV relativeFrom="paragraph">
              <wp:posOffset>457102</wp:posOffset>
            </wp:positionV>
            <wp:extent cx="5269230" cy="2795905"/>
            <wp:effectExtent l="0" t="0" r="0" b="0"/>
            <wp:wrapThrough wrapText="bothSides">
              <wp:wrapPolygon edited="0">
                <wp:start x="0" y="0"/>
                <wp:lineTo x="0" y="21487"/>
                <wp:lineTo x="21553" y="21487"/>
                <wp:lineTo x="21553"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9230" cy="2795905"/>
                    </a:xfrm>
                    <a:prstGeom prst="rect">
                      <a:avLst/>
                    </a:prstGeom>
                    <a:noFill/>
                    <a:ln>
                      <a:noFill/>
                    </a:ln>
                  </pic:spPr>
                </pic:pic>
              </a:graphicData>
            </a:graphic>
          </wp:anchor>
        </w:drawing>
      </w:r>
      <w:bookmarkStart w:id="23" w:name="_Hlk124247833"/>
      <w:r w:rsidRPr="00966BD7">
        <w:rPr>
          <w:rFonts w:ascii="仿宋" w:eastAsia="仿宋" w:hAnsi="仿宋" w:cs="Times New Roman" w:hint="eastAsia"/>
          <w:b/>
          <w:bCs/>
          <w:szCs w:val="21"/>
        </w:rPr>
        <w:t>图3</w:t>
      </w:r>
      <w:r w:rsidRPr="00966BD7">
        <w:rPr>
          <w:rFonts w:ascii="仿宋" w:eastAsia="仿宋" w:hAnsi="仿宋" w:cs="Times New Roman"/>
          <w:b/>
          <w:bCs/>
          <w:szCs w:val="21"/>
        </w:rPr>
        <w:t>.2.2</w:t>
      </w:r>
      <w:r w:rsidRPr="00966BD7">
        <w:rPr>
          <w:rFonts w:ascii="仿宋" w:eastAsia="仿宋" w:hAnsi="仿宋" w:cs="Times New Roman" w:hint="eastAsia"/>
          <w:b/>
          <w:bCs/>
          <w:szCs w:val="21"/>
        </w:rPr>
        <w:t>我校戏曲、舞蹈专业师生参加大连市直属机关庆祝中国共产党成立1</w:t>
      </w:r>
      <w:r w:rsidRPr="00966BD7">
        <w:rPr>
          <w:rFonts w:ascii="仿宋" w:eastAsia="仿宋" w:hAnsi="仿宋" w:cs="Times New Roman"/>
          <w:b/>
          <w:bCs/>
          <w:szCs w:val="21"/>
        </w:rPr>
        <w:t>00</w:t>
      </w:r>
      <w:r w:rsidRPr="00966BD7">
        <w:rPr>
          <w:rFonts w:ascii="仿宋" w:eastAsia="仿宋" w:hAnsi="仿宋" w:cs="Times New Roman" w:hint="eastAsia"/>
          <w:b/>
          <w:bCs/>
          <w:szCs w:val="21"/>
        </w:rPr>
        <w:t>周年“两先</w:t>
      </w:r>
      <w:proofErr w:type="gramStart"/>
      <w:r w:rsidRPr="00966BD7">
        <w:rPr>
          <w:rFonts w:ascii="仿宋" w:eastAsia="仿宋" w:hAnsi="仿宋" w:cs="Times New Roman" w:hint="eastAsia"/>
          <w:b/>
          <w:bCs/>
          <w:szCs w:val="21"/>
        </w:rPr>
        <w:t>一</w:t>
      </w:r>
      <w:proofErr w:type="gramEnd"/>
      <w:r w:rsidRPr="00966BD7">
        <w:rPr>
          <w:rFonts w:ascii="仿宋" w:eastAsia="仿宋" w:hAnsi="仿宋" w:cs="Times New Roman" w:hint="eastAsia"/>
          <w:b/>
          <w:bCs/>
          <w:szCs w:val="21"/>
        </w:rPr>
        <w:t>优”表彰大会文艺演出</w:t>
      </w:r>
      <w:bookmarkEnd w:id="23"/>
    </w:p>
    <w:p w14:paraId="74F7756B" w14:textId="558822CB" w:rsidR="00794DC8" w:rsidRPr="00654214" w:rsidRDefault="00F67CB1" w:rsidP="00966BD7">
      <w:pPr>
        <w:tabs>
          <w:tab w:val="left" w:pos="958"/>
          <w:tab w:val="left" w:pos="1078"/>
        </w:tabs>
        <w:ind w:firstLineChars="200" w:firstLine="643"/>
        <w:rPr>
          <w:rFonts w:ascii="仿宋" w:eastAsia="仿宋" w:hAnsi="仿宋" w:cs="Times New Roman"/>
          <w:b/>
          <w:bCs/>
          <w:color w:val="FF0000"/>
          <w:sz w:val="32"/>
          <w:szCs w:val="32"/>
        </w:rPr>
      </w:pPr>
      <w:bookmarkStart w:id="24" w:name="_Hlk124247845"/>
      <w:r>
        <w:rPr>
          <w:rFonts w:ascii="仿宋" w:eastAsia="仿宋" w:hAnsi="仿宋" w:cs="Times New Roman"/>
          <w:b/>
          <w:bCs/>
          <w:sz w:val="32"/>
          <w:szCs w:val="32"/>
        </w:rPr>
        <w:t>4</w:t>
      </w:r>
      <w:r w:rsidR="00B66870" w:rsidRPr="00654214">
        <w:rPr>
          <w:rFonts w:ascii="仿宋" w:eastAsia="仿宋" w:hAnsi="仿宋" w:cs="Times New Roman" w:hint="eastAsia"/>
          <w:b/>
          <w:bCs/>
          <w:sz w:val="32"/>
          <w:szCs w:val="32"/>
        </w:rPr>
        <w:t>.3服务乡村振兴</w:t>
      </w:r>
    </w:p>
    <w:bookmarkEnd w:id="24"/>
    <w:p w14:paraId="7DF5FFC8" w14:textId="15EB2687" w:rsidR="00150C71" w:rsidRDefault="00150C71" w:rsidP="00966BD7">
      <w:pPr>
        <w:tabs>
          <w:tab w:val="left" w:pos="958"/>
          <w:tab w:val="left" w:pos="1078"/>
        </w:tabs>
        <w:ind w:firstLineChars="200" w:firstLine="640"/>
        <w:rPr>
          <w:rFonts w:ascii="仿宋" w:eastAsia="仿宋" w:hAnsi="仿宋" w:cs="Times New Roman"/>
          <w:sz w:val="32"/>
          <w:szCs w:val="32"/>
        </w:rPr>
      </w:pPr>
      <w:r w:rsidRPr="00C72326">
        <w:rPr>
          <w:rFonts w:ascii="仿宋" w:eastAsia="仿宋" w:hAnsi="仿宋" w:cs="Times New Roman"/>
          <w:sz w:val="32"/>
          <w:szCs w:val="32"/>
        </w:rPr>
        <w:t>本年度</w:t>
      </w:r>
      <w:r w:rsidRPr="00C72326">
        <w:rPr>
          <w:rFonts w:ascii="仿宋" w:eastAsia="仿宋" w:hAnsi="仿宋" w:cs="Times New Roman" w:hint="eastAsia"/>
          <w:sz w:val="32"/>
          <w:szCs w:val="32"/>
        </w:rPr>
        <w:t>，</w:t>
      </w:r>
      <w:r w:rsidRPr="00C72326">
        <w:rPr>
          <w:rFonts w:ascii="仿宋" w:eastAsia="仿宋" w:hAnsi="仿宋" w:cs="Times New Roman"/>
          <w:sz w:val="32"/>
          <w:szCs w:val="32"/>
        </w:rPr>
        <w:t>学校总务科教师积极响应市委市政府及市教育局的号召</w:t>
      </w:r>
      <w:r w:rsidRPr="00C72326">
        <w:rPr>
          <w:rFonts w:ascii="仿宋" w:eastAsia="仿宋" w:hAnsi="仿宋" w:cs="Times New Roman" w:hint="eastAsia"/>
          <w:sz w:val="32"/>
          <w:szCs w:val="32"/>
        </w:rPr>
        <w:t>，</w:t>
      </w:r>
      <w:r w:rsidRPr="00C72326">
        <w:rPr>
          <w:rFonts w:ascii="仿宋" w:eastAsia="仿宋" w:hAnsi="仿宋" w:cs="Times New Roman"/>
          <w:sz w:val="32"/>
          <w:szCs w:val="32"/>
        </w:rPr>
        <w:t>在瓦房店杨树底村积极开展乡村振兴各项工作</w:t>
      </w:r>
      <w:r w:rsidRPr="00C72326">
        <w:rPr>
          <w:rFonts w:ascii="仿宋" w:eastAsia="仿宋" w:hAnsi="仿宋" w:cs="Times New Roman" w:hint="eastAsia"/>
          <w:sz w:val="32"/>
          <w:szCs w:val="32"/>
        </w:rPr>
        <w:t>。</w:t>
      </w:r>
      <w:r w:rsidRPr="00C72326">
        <w:rPr>
          <w:rFonts w:ascii="仿宋" w:eastAsia="仿宋" w:hAnsi="仿宋" w:cs="Times New Roman"/>
          <w:sz w:val="32"/>
          <w:szCs w:val="32"/>
        </w:rPr>
        <w:t>不论是防疫抗</w:t>
      </w:r>
      <w:proofErr w:type="gramStart"/>
      <w:r w:rsidRPr="00C72326">
        <w:rPr>
          <w:rFonts w:ascii="仿宋" w:eastAsia="仿宋" w:hAnsi="仿宋" w:cs="Times New Roman"/>
          <w:sz w:val="32"/>
          <w:szCs w:val="32"/>
        </w:rPr>
        <w:t>疫</w:t>
      </w:r>
      <w:proofErr w:type="gramEnd"/>
      <w:r w:rsidRPr="00C72326">
        <w:rPr>
          <w:rFonts w:ascii="仿宋" w:eastAsia="仿宋" w:hAnsi="仿宋" w:cs="Times New Roman"/>
          <w:sz w:val="32"/>
          <w:szCs w:val="32"/>
        </w:rPr>
        <w:t>工作还是乡村助农发展</w:t>
      </w:r>
      <w:r w:rsidRPr="00C72326">
        <w:rPr>
          <w:rFonts w:ascii="仿宋" w:eastAsia="仿宋" w:hAnsi="仿宋" w:cs="Times New Roman" w:hint="eastAsia"/>
          <w:sz w:val="32"/>
          <w:szCs w:val="32"/>
        </w:rPr>
        <w:t>，</w:t>
      </w:r>
      <w:r w:rsidRPr="00C72326">
        <w:rPr>
          <w:rFonts w:ascii="仿宋" w:eastAsia="仿宋" w:hAnsi="仿宋" w:cs="Times New Roman"/>
          <w:sz w:val="32"/>
          <w:szCs w:val="32"/>
        </w:rPr>
        <w:t>不论是推动规范村务运行还是完善村民自治机制</w:t>
      </w:r>
      <w:r w:rsidRPr="00C72326">
        <w:rPr>
          <w:rFonts w:ascii="仿宋" w:eastAsia="仿宋" w:hAnsi="仿宋" w:cs="Times New Roman" w:hint="eastAsia"/>
          <w:sz w:val="32"/>
          <w:szCs w:val="32"/>
        </w:rPr>
        <w:t>，</w:t>
      </w:r>
      <w:r w:rsidRPr="00C72326">
        <w:rPr>
          <w:rFonts w:ascii="仿宋" w:eastAsia="仿宋" w:hAnsi="仿宋" w:cs="Times New Roman"/>
          <w:sz w:val="32"/>
          <w:szCs w:val="32"/>
        </w:rPr>
        <w:t>第一书记一直扎根基层</w:t>
      </w:r>
      <w:r w:rsidRPr="00C72326">
        <w:rPr>
          <w:rFonts w:ascii="仿宋" w:eastAsia="仿宋" w:hAnsi="仿宋" w:cs="Times New Roman" w:hint="eastAsia"/>
          <w:sz w:val="32"/>
          <w:szCs w:val="32"/>
        </w:rPr>
        <w:t>，</w:t>
      </w:r>
      <w:r w:rsidRPr="00C72326">
        <w:rPr>
          <w:rFonts w:ascii="仿宋" w:eastAsia="仿宋" w:hAnsi="仿宋" w:cs="Times New Roman"/>
          <w:sz w:val="32"/>
          <w:szCs w:val="32"/>
        </w:rPr>
        <w:t>艰苦奋斗</w:t>
      </w:r>
      <w:r w:rsidRPr="00C72326">
        <w:rPr>
          <w:rFonts w:ascii="仿宋" w:eastAsia="仿宋" w:hAnsi="仿宋" w:cs="Times New Roman" w:hint="eastAsia"/>
          <w:sz w:val="32"/>
          <w:szCs w:val="32"/>
        </w:rPr>
        <w:t>，以“过了一山再登一山”的担当，助力乡村振兴蓬勃发展。</w:t>
      </w:r>
      <w:r>
        <w:rPr>
          <w:rFonts w:ascii="仿宋" w:eastAsia="仿宋" w:hAnsi="仿宋" w:cs="Times New Roman" w:hint="eastAsia"/>
          <w:sz w:val="32"/>
          <w:szCs w:val="32"/>
        </w:rPr>
        <w:t>学校驻村第一书记</w:t>
      </w:r>
      <w:r w:rsidRPr="005F4DA8">
        <w:rPr>
          <w:rFonts w:ascii="仿宋" w:eastAsia="仿宋" w:hAnsi="仿宋" w:cs="Times New Roman" w:hint="eastAsia"/>
          <w:sz w:val="32"/>
          <w:szCs w:val="32"/>
        </w:rPr>
        <w:t>以村为家</w:t>
      </w:r>
      <w:proofErr w:type="gramStart"/>
      <w:r w:rsidRPr="005F4DA8">
        <w:rPr>
          <w:rFonts w:ascii="仿宋" w:eastAsia="仿宋" w:hAnsi="仿宋" w:cs="Times New Roman" w:hint="eastAsia"/>
          <w:sz w:val="32"/>
          <w:szCs w:val="32"/>
        </w:rPr>
        <w:t>践行</w:t>
      </w:r>
      <w:proofErr w:type="gramEnd"/>
      <w:r w:rsidRPr="005F4DA8">
        <w:rPr>
          <w:rFonts w:ascii="仿宋" w:eastAsia="仿宋" w:hAnsi="仿宋" w:cs="Times New Roman" w:hint="eastAsia"/>
          <w:sz w:val="32"/>
          <w:szCs w:val="32"/>
        </w:rPr>
        <w:t>初心使命，履职尽责助力乡村发展，</w:t>
      </w:r>
      <w:r>
        <w:rPr>
          <w:rFonts w:ascii="仿宋" w:eastAsia="仿宋" w:hAnsi="仿宋" w:cs="Times New Roman" w:hint="eastAsia"/>
          <w:sz w:val="32"/>
          <w:szCs w:val="32"/>
        </w:rPr>
        <w:t>在党建工作、乡村建设工作、疫情防控工作、农产品销售等方面成绩突出。</w:t>
      </w:r>
    </w:p>
    <w:p w14:paraId="6162A97E" w14:textId="562700B1" w:rsidR="00150C71" w:rsidRDefault="00F67CB1" w:rsidP="00150C71">
      <w:pPr>
        <w:tabs>
          <w:tab w:val="left" w:pos="958"/>
          <w:tab w:val="left" w:pos="1078"/>
        </w:tabs>
        <w:ind w:firstLineChars="200" w:firstLine="640"/>
        <w:rPr>
          <w:rFonts w:ascii="仿宋" w:eastAsia="仿宋" w:hAnsi="仿宋" w:cs="Times New Roman"/>
          <w:sz w:val="32"/>
          <w:szCs w:val="32"/>
        </w:rPr>
      </w:pPr>
      <w:r>
        <w:rPr>
          <w:rFonts w:ascii="仿宋" w:eastAsia="仿宋" w:hAnsi="仿宋" w:cs="Times New Roman"/>
          <w:sz w:val="32"/>
          <w:szCs w:val="32"/>
        </w:rPr>
        <w:t>4</w:t>
      </w:r>
      <w:r w:rsidR="00201F7C" w:rsidRPr="00201F7C">
        <w:rPr>
          <w:rFonts w:ascii="仿宋" w:eastAsia="仿宋" w:hAnsi="仿宋" w:cs="Times New Roman"/>
          <w:sz w:val="32"/>
          <w:szCs w:val="32"/>
        </w:rPr>
        <w:t>.3.1</w:t>
      </w:r>
      <w:r w:rsidR="00150C71" w:rsidRPr="00201F7C">
        <w:rPr>
          <w:rFonts w:ascii="仿宋" w:eastAsia="仿宋" w:hAnsi="仿宋" w:cs="Times New Roman" w:hint="eastAsia"/>
          <w:sz w:val="32"/>
          <w:szCs w:val="32"/>
        </w:rPr>
        <w:t>党建</w:t>
      </w:r>
      <w:r w:rsidR="00150C71" w:rsidRPr="00201F7C">
        <w:rPr>
          <w:rFonts w:ascii="仿宋" w:eastAsia="仿宋" w:hAnsi="仿宋" w:cs="Times New Roman"/>
          <w:sz w:val="32"/>
          <w:szCs w:val="32"/>
        </w:rPr>
        <w:t>工作方面</w:t>
      </w:r>
      <w:r w:rsidR="00150C71" w:rsidRPr="00201F7C">
        <w:rPr>
          <w:rFonts w:ascii="仿宋" w:eastAsia="仿宋" w:hAnsi="仿宋" w:cs="Times New Roman" w:hint="eastAsia"/>
          <w:sz w:val="32"/>
          <w:szCs w:val="32"/>
        </w:rPr>
        <w:t>：</w:t>
      </w:r>
      <w:r w:rsidR="00150C71" w:rsidRPr="00961B87">
        <w:rPr>
          <w:rFonts w:ascii="仿宋" w:eastAsia="仿宋" w:hAnsi="仿宋" w:cs="Times New Roman"/>
          <w:sz w:val="32"/>
          <w:szCs w:val="32"/>
        </w:rPr>
        <w:t>主持召开第一书记管理组会议13次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组织党员上课9次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组织党员参加党课学习40人次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建立健全村“两委”运行制度2项</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征求意见5条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办好事实事2件</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参加瓦房店市委组织</w:t>
      </w:r>
      <w:r w:rsidR="00150C71" w:rsidRPr="00961B87">
        <w:rPr>
          <w:rFonts w:ascii="仿宋" w:eastAsia="仿宋" w:hAnsi="仿宋" w:cs="Times New Roman" w:hint="eastAsia"/>
          <w:sz w:val="32"/>
          <w:szCs w:val="32"/>
        </w:rPr>
        <w:t>的第一书记见面座谈会</w:t>
      </w:r>
      <w:r w:rsidR="00150C71">
        <w:rPr>
          <w:rFonts w:ascii="仿宋" w:eastAsia="仿宋" w:hAnsi="仿宋" w:cs="Times New Roman" w:hint="eastAsia"/>
          <w:sz w:val="32"/>
          <w:szCs w:val="32"/>
        </w:rPr>
        <w:t>1</w:t>
      </w:r>
      <w:r w:rsidR="00150C71" w:rsidRPr="00961B87">
        <w:rPr>
          <w:rFonts w:ascii="仿宋" w:eastAsia="仿宋" w:hAnsi="仿宋" w:cs="Times New Roman" w:hint="eastAsia"/>
          <w:sz w:val="32"/>
          <w:szCs w:val="32"/>
        </w:rPr>
        <w:t>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lastRenderedPageBreak/>
        <w:t>为阳光三</w:t>
      </w:r>
      <w:proofErr w:type="gramStart"/>
      <w:r w:rsidR="00150C71" w:rsidRPr="00961B87">
        <w:rPr>
          <w:rFonts w:ascii="仿宋" w:eastAsia="仿宋" w:hAnsi="仿宋" w:cs="Times New Roman"/>
          <w:sz w:val="32"/>
          <w:szCs w:val="32"/>
        </w:rPr>
        <w:t>务</w:t>
      </w:r>
      <w:proofErr w:type="gramEnd"/>
      <w:r w:rsidR="00150C71" w:rsidRPr="00961B87">
        <w:rPr>
          <w:rFonts w:ascii="仿宋" w:eastAsia="仿宋" w:hAnsi="仿宋" w:cs="Times New Roman"/>
          <w:sz w:val="32"/>
          <w:szCs w:val="32"/>
        </w:rPr>
        <w:t>平台上传500</w:t>
      </w:r>
      <w:r w:rsidR="00150C71">
        <w:rPr>
          <w:rFonts w:ascii="仿宋" w:eastAsia="仿宋" w:hAnsi="仿宋" w:cs="Times New Roman"/>
          <w:sz w:val="32"/>
          <w:szCs w:val="32"/>
        </w:rPr>
        <w:t>余条信息</w:t>
      </w:r>
      <w:r w:rsidR="00150C71" w:rsidRPr="00961B87">
        <w:rPr>
          <w:rFonts w:ascii="仿宋" w:eastAsia="仿宋" w:hAnsi="仿宋" w:cs="Times New Roman"/>
          <w:sz w:val="32"/>
          <w:szCs w:val="32"/>
        </w:rPr>
        <w:t>。</w:t>
      </w:r>
    </w:p>
    <w:p w14:paraId="210D4122" w14:textId="440AAB0A" w:rsidR="00150C71" w:rsidRDefault="00F67CB1" w:rsidP="00966BD7">
      <w:pPr>
        <w:tabs>
          <w:tab w:val="left" w:pos="958"/>
          <w:tab w:val="left" w:pos="1078"/>
        </w:tabs>
        <w:ind w:firstLineChars="200" w:firstLine="640"/>
        <w:rPr>
          <w:rFonts w:ascii="仿宋" w:eastAsia="仿宋" w:hAnsi="仿宋" w:cs="Times New Roman"/>
          <w:sz w:val="32"/>
          <w:szCs w:val="32"/>
        </w:rPr>
      </w:pPr>
      <w:r>
        <w:rPr>
          <w:rFonts w:ascii="仿宋" w:eastAsia="仿宋" w:hAnsi="仿宋" w:cs="Times New Roman"/>
          <w:sz w:val="32"/>
          <w:szCs w:val="32"/>
        </w:rPr>
        <w:t>4</w:t>
      </w:r>
      <w:r w:rsidR="00201F7C" w:rsidRPr="00201F7C">
        <w:rPr>
          <w:rFonts w:ascii="仿宋" w:eastAsia="仿宋" w:hAnsi="仿宋" w:cs="Times New Roman"/>
          <w:sz w:val="32"/>
          <w:szCs w:val="32"/>
        </w:rPr>
        <w:t>.3.2</w:t>
      </w:r>
      <w:r w:rsidR="00150C71" w:rsidRPr="00201F7C">
        <w:rPr>
          <w:rFonts w:ascii="仿宋" w:eastAsia="仿宋" w:hAnsi="仿宋" w:cs="Times New Roman"/>
          <w:sz w:val="32"/>
          <w:szCs w:val="32"/>
        </w:rPr>
        <w:t>乡村建设工作方面</w:t>
      </w:r>
      <w:r w:rsidR="00150C71" w:rsidRPr="00201F7C">
        <w:rPr>
          <w:rFonts w:ascii="仿宋" w:eastAsia="仿宋" w:hAnsi="仿宋" w:cs="Times New Roman" w:hint="eastAsia"/>
          <w:sz w:val="32"/>
          <w:szCs w:val="32"/>
        </w:rPr>
        <w:t>：</w:t>
      </w:r>
      <w:r w:rsidR="00150C71" w:rsidRPr="00961B87">
        <w:rPr>
          <w:rFonts w:ascii="仿宋" w:eastAsia="仿宋" w:hAnsi="仿宋" w:cs="Times New Roman"/>
          <w:sz w:val="32"/>
          <w:szCs w:val="32"/>
        </w:rPr>
        <w:t>通过“四议一审两公开”议事3项</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维修改造村级活动场所数1处</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修建村路2公里</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入户走访村民39户</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完成</w:t>
      </w:r>
      <w:proofErr w:type="gramStart"/>
      <w:r w:rsidR="00150C71" w:rsidRPr="00961B87">
        <w:rPr>
          <w:rFonts w:ascii="仿宋" w:eastAsia="仿宋" w:hAnsi="仿宋" w:cs="Times New Roman"/>
          <w:sz w:val="32"/>
          <w:szCs w:val="32"/>
        </w:rPr>
        <w:t>镇土地</w:t>
      </w:r>
      <w:proofErr w:type="gramEnd"/>
      <w:r w:rsidR="00150C71" w:rsidRPr="00961B87">
        <w:rPr>
          <w:rFonts w:ascii="仿宋" w:eastAsia="仿宋" w:hAnsi="仿宋" w:cs="Times New Roman"/>
          <w:sz w:val="32"/>
          <w:szCs w:val="32"/>
        </w:rPr>
        <w:t>大数据上报450条。</w:t>
      </w:r>
    </w:p>
    <w:p w14:paraId="14888095" w14:textId="705320D6" w:rsidR="00150C71" w:rsidRDefault="00F67CB1" w:rsidP="00966BD7">
      <w:pPr>
        <w:tabs>
          <w:tab w:val="left" w:pos="958"/>
          <w:tab w:val="left" w:pos="1078"/>
        </w:tabs>
        <w:ind w:firstLineChars="200" w:firstLine="640"/>
        <w:rPr>
          <w:rFonts w:ascii="仿宋" w:eastAsia="仿宋" w:hAnsi="仿宋" w:cs="Times New Roman"/>
          <w:sz w:val="32"/>
          <w:szCs w:val="32"/>
        </w:rPr>
      </w:pPr>
      <w:r>
        <w:rPr>
          <w:rFonts w:ascii="仿宋" w:eastAsia="仿宋" w:hAnsi="仿宋" w:cs="Times New Roman"/>
          <w:sz w:val="32"/>
          <w:szCs w:val="32"/>
        </w:rPr>
        <w:t>4</w:t>
      </w:r>
      <w:r w:rsidR="00201F7C" w:rsidRPr="00201F7C">
        <w:rPr>
          <w:rFonts w:ascii="仿宋" w:eastAsia="仿宋" w:hAnsi="仿宋" w:cs="Times New Roman"/>
          <w:sz w:val="32"/>
          <w:szCs w:val="32"/>
        </w:rPr>
        <w:t>.3.3</w:t>
      </w:r>
      <w:r w:rsidR="00150C71" w:rsidRPr="00201F7C">
        <w:rPr>
          <w:rFonts w:ascii="仿宋" w:eastAsia="仿宋" w:hAnsi="仿宋" w:cs="Times New Roman"/>
          <w:sz w:val="32"/>
          <w:szCs w:val="32"/>
        </w:rPr>
        <w:t>疫情防控方面</w:t>
      </w:r>
      <w:r w:rsidR="00150C71" w:rsidRPr="00201F7C">
        <w:rPr>
          <w:rFonts w:ascii="仿宋" w:eastAsia="仿宋" w:hAnsi="仿宋" w:cs="Times New Roman" w:hint="eastAsia"/>
          <w:sz w:val="32"/>
          <w:szCs w:val="32"/>
        </w:rPr>
        <w:t>：</w:t>
      </w:r>
      <w:r w:rsidR="00150C71" w:rsidRPr="00961B87">
        <w:rPr>
          <w:rFonts w:ascii="仿宋" w:eastAsia="仿宋" w:hAnsi="仿宋" w:cs="Times New Roman"/>
          <w:sz w:val="32"/>
          <w:szCs w:val="32"/>
        </w:rPr>
        <w:t>大数据流调540人次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协助村里防疫及核酸检测31609人次。</w:t>
      </w:r>
    </w:p>
    <w:p w14:paraId="337554C7" w14:textId="18B5BCCA" w:rsidR="00150C71" w:rsidRPr="001464A1" w:rsidRDefault="00F67CB1" w:rsidP="00966BD7">
      <w:pPr>
        <w:tabs>
          <w:tab w:val="left" w:pos="958"/>
          <w:tab w:val="left" w:pos="1078"/>
        </w:tabs>
        <w:ind w:firstLineChars="200" w:firstLine="640"/>
        <w:rPr>
          <w:rFonts w:ascii="仿宋" w:eastAsia="仿宋" w:hAnsi="仿宋" w:cs="Times New Roman"/>
          <w:color w:val="FF0000"/>
          <w:sz w:val="32"/>
          <w:szCs w:val="32"/>
        </w:rPr>
      </w:pPr>
      <w:r>
        <w:rPr>
          <w:rFonts w:ascii="仿宋" w:eastAsia="仿宋" w:hAnsi="仿宋" w:cs="Times New Roman"/>
          <w:sz w:val="32"/>
          <w:szCs w:val="32"/>
        </w:rPr>
        <w:t>4</w:t>
      </w:r>
      <w:r w:rsidR="00201F7C" w:rsidRPr="00201F7C">
        <w:rPr>
          <w:rFonts w:ascii="仿宋" w:eastAsia="仿宋" w:hAnsi="仿宋" w:cs="Times New Roman"/>
          <w:sz w:val="32"/>
          <w:szCs w:val="32"/>
        </w:rPr>
        <w:t>.3.4</w:t>
      </w:r>
      <w:r w:rsidR="00150C71" w:rsidRPr="00201F7C">
        <w:rPr>
          <w:rFonts w:ascii="仿宋" w:eastAsia="仿宋" w:hAnsi="仿宋" w:cs="Times New Roman" w:hint="eastAsia"/>
          <w:sz w:val="32"/>
          <w:szCs w:val="32"/>
        </w:rPr>
        <w:t>农产品销售工作方面</w:t>
      </w:r>
      <w:r w:rsidR="00150C71" w:rsidRPr="00201F7C">
        <w:rPr>
          <w:rFonts w:ascii="仿宋" w:eastAsia="仿宋" w:hAnsi="仿宋" w:cs="Times New Roman"/>
          <w:sz w:val="32"/>
          <w:szCs w:val="32"/>
        </w:rPr>
        <w:t>：</w:t>
      </w:r>
      <w:r w:rsidR="00150C71">
        <w:rPr>
          <w:rFonts w:ascii="仿宋" w:eastAsia="仿宋" w:hAnsi="仿宋" w:cs="Times New Roman"/>
          <w:sz w:val="32"/>
          <w:szCs w:val="32"/>
        </w:rPr>
        <w:t>一是扎根乡村开展调研</w:t>
      </w:r>
      <w:r w:rsidR="00150C71">
        <w:rPr>
          <w:rFonts w:ascii="仿宋" w:eastAsia="仿宋" w:hAnsi="仿宋" w:cs="Times New Roman" w:hint="eastAsia"/>
          <w:sz w:val="32"/>
          <w:szCs w:val="32"/>
        </w:rPr>
        <w:t>，</w:t>
      </w:r>
      <w:r w:rsidR="00150C71">
        <w:rPr>
          <w:rFonts w:ascii="仿宋" w:eastAsia="仿宋" w:hAnsi="仿宋" w:cs="Times New Roman"/>
          <w:sz w:val="32"/>
          <w:szCs w:val="32"/>
        </w:rPr>
        <w:t>深入</w:t>
      </w:r>
      <w:r w:rsidR="00150C71" w:rsidRPr="00961B87">
        <w:rPr>
          <w:rFonts w:ascii="仿宋" w:eastAsia="仿宋" w:hAnsi="仿宋" w:cs="Times New Roman"/>
          <w:sz w:val="32"/>
          <w:szCs w:val="32"/>
        </w:rPr>
        <w:t>田间地头了</w:t>
      </w:r>
      <w:r w:rsidR="00150C71" w:rsidRPr="00961B87">
        <w:rPr>
          <w:rFonts w:ascii="仿宋" w:eastAsia="仿宋" w:hAnsi="仿宋" w:cs="Times New Roman" w:hint="eastAsia"/>
          <w:sz w:val="32"/>
          <w:szCs w:val="32"/>
        </w:rPr>
        <w:t>解农产品生产情况</w:t>
      </w:r>
      <w:r w:rsidR="00150C71" w:rsidRPr="00961B87">
        <w:rPr>
          <w:rFonts w:ascii="仿宋" w:eastAsia="仿宋" w:hAnsi="仿宋" w:cs="Times New Roman"/>
          <w:sz w:val="32"/>
          <w:szCs w:val="32"/>
        </w:rPr>
        <w:t>10次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调研农产品8次、冷库大棚3个</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深入农户田间地头、渔民批发市场及八里农批市场考察、调研农产品13次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联系农产品销售市场7次</w:t>
      </w:r>
      <w:r w:rsidR="00150C71">
        <w:rPr>
          <w:rFonts w:ascii="仿宋" w:eastAsia="仿宋" w:hAnsi="仿宋" w:cs="Times New Roman" w:hint="eastAsia"/>
          <w:sz w:val="32"/>
          <w:szCs w:val="32"/>
        </w:rPr>
        <w:t>。</w:t>
      </w:r>
      <w:r w:rsidR="00150C71">
        <w:rPr>
          <w:rFonts w:ascii="仿宋" w:eastAsia="仿宋" w:hAnsi="仿宋" w:cs="Times New Roman"/>
          <w:sz w:val="32"/>
          <w:szCs w:val="32"/>
        </w:rPr>
        <w:t>二是广泛协调推进销路</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对接瓦房店农业农村局、商业局3次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对接大连市农业农村局4次，协调</w:t>
      </w:r>
      <w:proofErr w:type="gramStart"/>
      <w:r w:rsidR="00150C71" w:rsidRPr="00961B87">
        <w:rPr>
          <w:rFonts w:ascii="仿宋" w:eastAsia="仿宋" w:hAnsi="仿宋" w:cs="Times New Roman"/>
          <w:sz w:val="32"/>
          <w:szCs w:val="32"/>
        </w:rPr>
        <w:t>推进村</w:t>
      </w:r>
      <w:proofErr w:type="gramEnd"/>
      <w:r w:rsidR="00150C71" w:rsidRPr="00961B87">
        <w:rPr>
          <w:rFonts w:ascii="仿宋" w:eastAsia="仿宋" w:hAnsi="仿宋" w:cs="Times New Roman"/>
          <w:sz w:val="32"/>
          <w:szCs w:val="32"/>
        </w:rPr>
        <w:t>集体资产盘活事宜</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与大连现代农业产业中心、</w:t>
      </w:r>
      <w:proofErr w:type="gramStart"/>
      <w:r w:rsidR="00150C71" w:rsidRPr="00961B87">
        <w:rPr>
          <w:rFonts w:ascii="仿宋" w:eastAsia="仿宋" w:hAnsi="仿宋" w:cs="Times New Roman"/>
          <w:sz w:val="32"/>
          <w:szCs w:val="32"/>
        </w:rPr>
        <w:t>玖福餐饮</w:t>
      </w:r>
      <w:proofErr w:type="gramEnd"/>
      <w:r w:rsidR="00150C71" w:rsidRPr="00961B87">
        <w:rPr>
          <w:rFonts w:ascii="仿宋" w:eastAsia="仿宋" w:hAnsi="仿宋" w:cs="Times New Roman"/>
          <w:sz w:val="32"/>
          <w:szCs w:val="32"/>
        </w:rPr>
        <w:t>公司对接、大连德泰农业企业对接销售苹果地瓜</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组织协调第一书记参加瓦房店市委的农产品展销会</w:t>
      </w:r>
      <w:r w:rsidR="00150C71">
        <w:rPr>
          <w:rFonts w:ascii="仿宋" w:eastAsia="仿宋" w:hAnsi="仿宋" w:cs="Times New Roman" w:hint="eastAsia"/>
          <w:sz w:val="32"/>
          <w:szCs w:val="32"/>
        </w:rPr>
        <w:t>1</w:t>
      </w:r>
      <w:r w:rsidR="00150C71" w:rsidRPr="00961B87">
        <w:rPr>
          <w:rFonts w:ascii="仿宋" w:eastAsia="仿宋" w:hAnsi="仿宋" w:cs="Times New Roman"/>
          <w:sz w:val="32"/>
          <w:szCs w:val="32"/>
        </w:rPr>
        <w:t>次</w:t>
      </w:r>
      <w:r w:rsidR="00150C71">
        <w:rPr>
          <w:rFonts w:ascii="仿宋" w:eastAsia="仿宋" w:hAnsi="仿宋" w:cs="Times New Roman" w:hint="eastAsia"/>
          <w:sz w:val="32"/>
          <w:szCs w:val="32"/>
        </w:rPr>
        <w:t>；</w:t>
      </w:r>
      <w:r w:rsidR="00150C71" w:rsidRPr="00961B87">
        <w:rPr>
          <w:rFonts w:ascii="仿宋" w:eastAsia="仿宋" w:hAnsi="仿宋" w:cs="Times New Roman"/>
          <w:sz w:val="32"/>
          <w:szCs w:val="32"/>
        </w:rPr>
        <w:t>协调直播平台对接第一书记直播带货工作2</w:t>
      </w:r>
      <w:r w:rsidR="00150C71">
        <w:rPr>
          <w:rFonts w:ascii="仿宋" w:eastAsia="仿宋" w:hAnsi="仿宋" w:cs="Times New Roman"/>
          <w:sz w:val="32"/>
          <w:szCs w:val="32"/>
        </w:rPr>
        <w:t>次</w:t>
      </w:r>
      <w:r w:rsidR="00150C71" w:rsidRPr="00961B87">
        <w:rPr>
          <w:rFonts w:ascii="仿宋" w:eastAsia="仿宋" w:hAnsi="仿宋" w:cs="Times New Roman"/>
          <w:sz w:val="32"/>
          <w:szCs w:val="32"/>
        </w:rPr>
        <w:t>。</w:t>
      </w:r>
    </w:p>
    <w:p w14:paraId="54607039" w14:textId="3055E643" w:rsidR="00794DC8" w:rsidRPr="00966BD7" w:rsidRDefault="00F67CB1" w:rsidP="00966BD7">
      <w:pPr>
        <w:tabs>
          <w:tab w:val="left" w:pos="958"/>
          <w:tab w:val="left" w:pos="1078"/>
        </w:tabs>
        <w:ind w:firstLineChars="200" w:firstLine="643"/>
        <w:rPr>
          <w:rFonts w:ascii="仿宋" w:eastAsia="仿宋" w:hAnsi="仿宋" w:cs="Times New Roman"/>
          <w:b/>
          <w:bCs/>
          <w:color w:val="FF0000"/>
          <w:sz w:val="32"/>
          <w:szCs w:val="32"/>
        </w:rPr>
      </w:pPr>
      <w:r>
        <w:rPr>
          <w:rFonts w:ascii="仿宋" w:eastAsia="仿宋" w:hAnsi="仿宋" w:cs="Times New Roman"/>
          <w:b/>
          <w:bCs/>
          <w:sz w:val="32"/>
          <w:szCs w:val="32"/>
        </w:rPr>
        <w:t>4</w:t>
      </w:r>
      <w:r w:rsidR="00B66870" w:rsidRPr="00966BD7">
        <w:rPr>
          <w:rFonts w:ascii="仿宋" w:eastAsia="仿宋" w:hAnsi="仿宋" w:cs="Times New Roman" w:hint="eastAsia"/>
          <w:b/>
          <w:bCs/>
          <w:sz w:val="32"/>
          <w:szCs w:val="32"/>
        </w:rPr>
        <w:t>.4服务地方社区</w:t>
      </w:r>
    </w:p>
    <w:p w14:paraId="12BE1958" w14:textId="107C9811" w:rsidR="00794DC8" w:rsidRDefault="00B66870" w:rsidP="00966BD7">
      <w:pPr>
        <w:tabs>
          <w:tab w:val="left" w:pos="958"/>
          <w:tab w:val="left" w:pos="1078"/>
        </w:tabs>
        <w:ind w:firstLineChars="200" w:firstLine="640"/>
        <w:rPr>
          <w:rFonts w:ascii="仿宋" w:eastAsia="仿宋" w:hAnsi="仿宋" w:cs="Times New Roman"/>
          <w:sz w:val="32"/>
          <w:szCs w:val="32"/>
        </w:rPr>
      </w:pPr>
      <w:r w:rsidRPr="001464A1">
        <w:rPr>
          <w:rFonts w:ascii="仿宋" w:eastAsia="仿宋" w:hAnsi="仿宋" w:cs="Times New Roman" w:hint="eastAsia"/>
          <w:sz w:val="32"/>
          <w:szCs w:val="32"/>
        </w:rPr>
        <w:t>为深入推进垃圾分类工作，倡导绿色生态、健康环保的生活方式，引导校园周边居民积极参与到垃圾分类的生活行动中，大连艺术学校学生志愿者走进林茂社区开展垃圾分类及垃圾清理志愿服务活动。学生志愿者们通过在垃圾分类投放点的实地认识、学习，对垃圾分类的知识有了更深的了解，</w:t>
      </w:r>
      <w:r w:rsidRPr="001464A1">
        <w:rPr>
          <w:rFonts w:ascii="仿宋" w:eastAsia="仿宋" w:hAnsi="仿宋" w:cs="Times New Roman" w:hint="eastAsia"/>
          <w:sz w:val="32"/>
          <w:szCs w:val="32"/>
        </w:rPr>
        <w:lastRenderedPageBreak/>
        <w:t>并感受到垃圾分类的积极意义，为创建美好家园，提升城市文明奉献一份力量。</w:t>
      </w:r>
    </w:p>
    <w:p w14:paraId="16E28FDB" w14:textId="428585EA" w:rsidR="00966BD7" w:rsidRPr="00966BD7" w:rsidRDefault="00966BD7" w:rsidP="00966BD7">
      <w:pPr>
        <w:tabs>
          <w:tab w:val="left" w:pos="958"/>
          <w:tab w:val="left" w:pos="1078"/>
        </w:tabs>
        <w:jc w:val="center"/>
        <w:rPr>
          <w:rFonts w:ascii="仿宋" w:eastAsia="仿宋" w:hAnsi="仿宋" w:cs="Times New Roman"/>
          <w:b/>
          <w:bCs/>
          <w:szCs w:val="21"/>
        </w:rPr>
      </w:pPr>
      <w:r w:rsidRPr="00966BD7">
        <w:rPr>
          <w:rFonts w:ascii="仿宋" w:eastAsia="仿宋" w:hAnsi="仿宋" w:cs="Times New Roman" w:hint="eastAsia"/>
          <w:b/>
          <w:bCs/>
          <w:szCs w:val="21"/>
        </w:rPr>
        <w:t>图</w:t>
      </w:r>
      <w:r w:rsidR="00A36ED8">
        <w:rPr>
          <w:rFonts w:ascii="仿宋" w:eastAsia="仿宋" w:hAnsi="仿宋" w:cs="Times New Roman"/>
          <w:b/>
          <w:bCs/>
          <w:szCs w:val="21"/>
        </w:rPr>
        <w:t>4</w:t>
      </w:r>
      <w:r w:rsidRPr="00966BD7">
        <w:rPr>
          <w:rFonts w:ascii="仿宋" w:eastAsia="仿宋" w:hAnsi="仿宋" w:cs="Times New Roman"/>
          <w:b/>
          <w:bCs/>
          <w:szCs w:val="21"/>
        </w:rPr>
        <w:t>.4.1</w:t>
      </w:r>
      <w:r w:rsidRPr="00966BD7">
        <w:rPr>
          <w:rFonts w:ascii="仿宋" w:eastAsia="仿宋" w:hAnsi="仿宋" w:cs="Times New Roman" w:hint="eastAsia"/>
          <w:b/>
          <w:bCs/>
          <w:szCs w:val="21"/>
        </w:rPr>
        <w:t>大连艺术学校学生志愿者到社区开展垃圾分类及垃圾清理志愿服务活动</w:t>
      </w:r>
    </w:p>
    <w:p w14:paraId="05AB06B8" w14:textId="0D2D7B24" w:rsidR="00201F7C" w:rsidRPr="001464A1" w:rsidRDefault="00B66870">
      <w:pPr>
        <w:tabs>
          <w:tab w:val="left" w:pos="958"/>
          <w:tab w:val="left" w:pos="1078"/>
        </w:tabs>
        <w:rPr>
          <w:rFonts w:ascii="仿宋" w:eastAsia="仿宋" w:hAnsi="仿宋" w:cs="Times New Roman"/>
          <w:sz w:val="32"/>
          <w:szCs w:val="32"/>
        </w:rPr>
      </w:pPr>
      <w:r w:rsidRPr="001464A1">
        <w:rPr>
          <w:rFonts w:ascii="仿宋" w:eastAsia="仿宋" w:hAnsi="仿宋" w:cs="Times New Roman"/>
          <w:noProof/>
          <w:sz w:val="32"/>
          <w:szCs w:val="32"/>
        </w:rPr>
        <w:drawing>
          <wp:inline distT="0" distB="0" distL="114300" distR="114300" wp14:anchorId="06700CFB" wp14:editId="324EB345">
            <wp:extent cx="5393871" cy="4049335"/>
            <wp:effectExtent l="0" t="0" r="0" b="0"/>
            <wp:docPr id="18" name="图片 18" descr="微信图片_202212262110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22621101611"/>
                    <pic:cNvPicPr>
                      <a:picLocks noChangeAspect="1"/>
                    </pic:cNvPicPr>
                  </pic:nvPicPr>
                  <pic:blipFill>
                    <a:blip r:embed="rId22" cstate="print"/>
                    <a:stretch>
                      <a:fillRect/>
                    </a:stretch>
                  </pic:blipFill>
                  <pic:spPr>
                    <a:xfrm>
                      <a:off x="0" y="0"/>
                      <a:ext cx="5414050" cy="4064484"/>
                    </a:xfrm>
                    <a:prstGeom prst="rect">
                      <a:avLst/>
                    </a:prstGeom>
                  </pic:spPr>
                </pic:pic>
              </a:graphicData>
            </a:graphic>
          </wp:inline>
        </w:drawing>
      </w:r>
    </w:p>
    <w:p w14:paraId="077D409D" w14:textId="334D2A66" w:rsidR="00794DC8" w:rsidRPr="00966BD7" w:rsidRDefault="00113E9D" w:rsidP="00966BD7">
      <w:pPr>
        <w:tabs>
          <w:tab w:val="left" w:pos="958"/>
          <w:tab w:val="left" w:pos="1078"/>
        </w:tabs>
        <w:ind w:firstLineChars="200" w:firstLine="643"/>
        <w:rPr>
          <w:rFonts w:ascii="仿宋" w:eastAsia="仿宋" w:hAnsi="仿宋" w:cs="Times New Roman"/>
          <w:b/>
          <w:bCs/>
          <w:color w:val="FF0000"/>
          <w:sz w:val="32"/>
          <w:szCs w:val="32"/>
        </w:rPr>
      </w:pPr>
      <w:r>
        <w:rPr>
          <w:rFonts w:ascii="仿宋" w:eastAsia="仿宋" w:hAnsi="仿宋" w:cs="Times New Roman"/>
          <w:b/>
          <w:bCs/>
          <w:sz w:val="32"/>
          <w:szCs w:val="32"/>
        </w:rPr>
        <w:t>4</w:t>
      </w:r>
      <w:r w:rsidR="00B66870" w:rsidRPr="00966BD7">
        <w:rPr>
          <w:rFonts w:ascii="仿宋" w:eastAsia="仿宋" w:hAnsi="仿宋" w:cs="Times New Roman" w:hint="eastAsia"/>
          <w:b/>
          <w:bCs/>
          <w:sz w:val="32"/>
          <w:szCs w:val="32"/>
        </w:rPr>
        <w:t>.5具有地域特色的服务</w:t>
      </w:r>
    </w:p>
    <w:p w14:paraId="03F87F91" w14:textId="687BF103" w:rsidR="00C760CE" w:rsidRPr="00966BD7" w:rsidRDefault="00C760CE" w:rsidP="00966BD7">
      <w:pPr>
        <w:tabs>
          <w:tab w:val="left" w:pos="958"/>
          <w:tab w:val="left" w:pos="1078"/>
        </w:tabs>
        <w:ind w:firstLineChars="200" w:firstLine="640"/>
        <w:rPr>
          <w:rFonts w:ascii="仿宋" w:eastAsia="仿宋" w:hAnsi="仿宋" w:cs="Times New Roman"/>
          <w:sz w:val="32"/>
          <w:szCs w:val="32"/>
        </w:rPr>
      </w:pPr>
      <w:r w:rsidRPr="00966BD7">
        <w:rPr>
          <w:rFonts w:ascii="仿宋" w:eastAsia="仿宋" w:hAnsi="仿宋" w:cs="Times New Roman" w:hint="eastAsia"/>
          <w:sz w:val="32"/>
          <w:szCs w:val="32"/>
        </w:rPr>
        <w:t>瞄准发展前沿，助力文艺兴连。</w:t>
      </w:r>
    </w:p>
    <w:p w14:paraId="2AF38D24" w14:textId="403DC5E7" w:rsidR="00966BD7" w:rsidRDefault="00C760CE" w:rsidP="00966BD7">
      <w:pPr>
        <w:tabs>
          <w:tab w:val="left" w:pos="958"/>
          <w:tab w:val="left" w:pos="1078"/>
        </w:tabs>
        <w:ind w:firstLineChars="200" w:firstLine="640"/>
        <w:rPr>
          <w:rFonts w:ascii="仿宋" w:eastAsia="仿宋" w:hAnsi="仿宋" w:cs="Times New Roman"/>
          <w:sz w:val="32"/>
          <w:szCs w:val="32"/>
        </w:rPr>
      </w:pPr>
      <w:r w:rsidRPr="005D5DB5">
        <w:rPr>
          <w:rFonts w:ascii="仿宋" w:eastAsia="仿宋" w:hAnsi="仿宋" w:cs="Times New Roman" w:hint="eastAsia"/>
          <w:sz w:val="32"/>
          <w:szCs w:val="32"/>
        </w:rPr>
        <w:t>本年度，学校</w:t>
      </w:r>
      <w:r>
        <w:rPr>
          <w:rFonts w:ascii="仿宋" w:eastAsia="仿宋" w:hAnsi="仿宋" w:cs="Times New Roman" w:hint="eastAsia"/>
          <w:sz w:val="32"/>
          <w:szCs w:val="32"/>
        </w:rPr>
        <w:t>音乐</w:t>
      </w:r>
      <w:r w:rsidRPr="005D5DB5">
        <w:rPr>
          <w:rFonts w:ascii="仿宋" w:eastAsia="仿宋" w:hAnsi="仿宋" w:cs="Times New Roman" w:hint="eastAsia"/>
          <w:sz w:val="32"/>
          <w:szCs w:val="32"/>
        </w:rPr>
        <w:t>专业</w:t>
      </w:r>
      <w:r>
        <w:rPr>
          <w:rFonts w:ascii="仿宋" w:eastAsia="仿宋" w:hAnsi="仿宋" w:cs="Times New Roman" w:hint="eastAsia"/>
          <w:sz w:val="32"/>
          <w:szCs w:val="32"/>
        </w:rPr>
        <w:t>教师王彦翱、张秀亮等</w:t>
      </w:r>
      <w:r>
        <w:rPr>
          <w:rFonts w:ascii="仿宋" w:eastAsia="仿宋" w:hAnsi="仿宋" w:cs="Times New Roman"/>
          <w:sz w:val="32"/>
          <w:szCs w:val="32"/>
        </w:rPr>
        <w:t>5</w:t>
      </w:r>
      <w:r>
        <w:rPr>
          <w:rFonts w:ascii="仿宋" w:eastAsia="仿宋" w:hAnsi="仿宋" w:cs="Times New Roman" w:hint="eastAsia"/>
          <w:sz w:val="32"/>
          <w:szCs w:val="32"/>
        </w:rPr>
        <w:t>名教师</w:t>
      </w:r>
      <w:r w:rsidRPr="005D5DB5">
        <w:rPr>
          <w:rFonts w:ascii="仿宋" w:eastAsia="仿宋" w:hAnsi="仿宋" w:cs="Times New Roman" w:hint="eastAsia"/>
          <w:sz w:val="32"/>
          <w:szCs w:val="32"/>
        </w:rPr>
        <w:t>担任蒲公英大赛</w:t>
      </w:r>
      <w:r>
        <w:rPr>
          <w:rFonts w:ascii="仿宋" w:eastAsia="仿宋" w:hAnsi="仿宋" w:cs="Times New Roman" w:hint="eastAsia"/>
          <w:sz w:val="32"/>
          <w:szCs w:val="32"/>
        </w:rPr>
        <w:t>器乐类比赛</w:t>
      </w:r>
      <w:r w:rsidRPr="005D5DB5">
        <w:rPr>
          <w:rFonts w:ascii="仿宋" w:eastAsia="仿宋" w:hAnsi="仿宋" w:cs="Times New Roman" w:hint="eastAsia"/>
          <w:sz w:val="32"/>
          <w:szCs w:val="32"/>
        </w:rPr>
        <w:t>专业评委</w:t>
      </w:r>
      <w:r>
        <w:rPr>
          <w:rFonts w:ascii="仿宋" w:eastAsia="仿宋" w:hAnsi="仿宋" w:cs="Times New Roman" w:hint="eastAsia"/>
          <w:sz w:val="32"/>
          <w:szCs w:val="32"/>
        </w:rPr>
        <w:t>；影视表演专业教师刘美华、袁野、单晶强3名教师担任了</w:t>
      </w:r>
      <w:r w:rsidRPr="005D5DB5">
        <w:rPr>
          <w:rFonts w:ascii="仿宋" w:eastAsia="仿宋" w:hAnsi="仿宋" w:cs="Times New Roman" w:hint="eastAsia"/>
          <w:sz w:val="32"/>
          <w:szCs w:val="32"/>
        </w:rPr>
        <w:t>蒲公英大赛</w:t>
      </w:r>
      <w:r>
        <w:rPr>
          <w:rFonts w:ascii="仿宋" w:eastAsia="仿宋" w:hAnsi="仿宋" w:cs="Times New Roman" w:hint="eastAsia"/>
          <w:sz w:val="32"/>
          <w:szCs w:val="32"/>
        </w:rPr>
        <w:t>朗诵、主持类比赛评委；舞蹈专业教师李京</w:t>
      </w:r>
      <w:proofErr w:type="gramStart"/>
      <w:r>
        <w:rPr>
          <w:rFonts w:ascii="仿宋" w:eastAsia="仿宋" w:hAnsi="仿宋" w:cs="Times New Roman" w:hint="eastAsia"/>
          <w:sz w:val="32"/>
          <w:szCs w:val="32"/>
        </w:rPr>
        <w:t>霏</w:t>
      </w:r>
      <w:proofErr w:type="gramEnd"/>
      <w:r>
        <w:rPr>
          <w:rFonts w:ascii="仿宋" w:eastAsia="仿宋" w:hAnsi="仿宋" w:cs="Times New Roman" w:hint="eastAsia"/>
          <w:sz w:val="32"/>
          <w:szCs w:val="32"/>
        </w:rPr>
        <w:t>、戴赟</w:t>
      </w:r>
      <w:r>
        <w:rPr>
          <w:rFonts w:ascii="仿宋" w:eastAsia="仿宋" w:hAnsi="仿宋" w:cs="Times New Roman"/>
          <w:sz w:val="32"/>
          <w:szCs w:val="32"/>
        </w:rPr>
        <w:t>2</w:t>
      </w:r>
      <w:r>
        <w:rPr>
          <w:rFonts w:ascii="仿宋" w:eastAsia="仿宋" w:hAnsi="仿宋" w:cs="Times New Roman" w:hint="eastAsia"/>
          <w:sz w:val="32"/>
          <w:szCs w:val="32"/>
        </w:rPr>
        <w:t>名教师担任</w:t>
      </w:r>
      <w:r w:rsidRPr="005D5DB5">
        <w:rPr>
          <w:rFonts w:ascii="仿宋" w:eastAsia="仿宋" w:hAnsi="仿宋" w:cs="Times New Roman" w:hint="eastAsia"/>
          <w:sz w:val="32"/>
          <w:szCs w:val="32"/>
        </w:rPr>
        <w:t>蒲公英大赛</w:t>
      </w:r>
      <w:r>
        <w:rPr>
          <w:rFonts w:ascii="仿宋" w:eastAsia="仿宋" w:hAnsi="仿宋" w:cs="Times New Roman" w:hint="eastAsia"/>
          <w:sz w:val="32"/>
          <w:szCs w:val="32"/>
        </w:rPr>
        <w:t>舞蹈类比赛评委；我校声乐教师初晓杰</w:t>
      </w:r>
      <w:r w:rsidRPr="00C760CE">
        <w:rPr>
          <w:rFonts w:ascii="仿宋" w:eastAsia="仿宋" w:hAnsi="仿宋" w:cs="Times New Roman" w:hint="eastAsia"/>
          <w:sz w:val="32"/>
          <w:szCs w:val="32"/>
        </w:rPr>
        <w:t>作为</w:t>
      </w:r>
      <w:r>
        <w:rPr>
          <w:rFonts w:ascii="仿宋" w:eastAsia="仿宋" w:hAnsi="仿宋" w:cs="Times New Roman" w:hint="eastAsia"/>
          <w:sz w:val="32"/>
          <w:szCs w:val="32"/>
        </w:rPr>
        <w:t>选手</w:t>
      </w:r>
      <w:r w:rsidRPr="00C760CE">
        <w:rPr>
          <w:rFonts w:ascii="仿宋" w:eastAsia="仿宋" w:hAnsi="仿宋" w:cs="Times New Roman" w:hint="eastAsia"/>
          <w:sz w:val="32"/>
          <w:szCs w:val="32"/>
        </w:rPr>
        <w:t>导师参与大连文体频道“花样年华好声音节目录制</w:t>
      </w:r>
      <w:r>
        <w:rPr>
          <w:rFonts w:ascii="仿宋" w:eastAsia="仿宋" w:hAnsi="仿宋" w:cs="Times New Roman" w:hint="eastAsia"/>
          <w:sz w:val="32"/>
          <w:szCs w:val="32"/>
        </w:rPr>
        <w:t>。</w:t>
      </w:r>
    </w:p>
    <w:p w14:paraId="1CDE06E3" w14:textId="77777777" w:rsidR="00966BD7" w:rsidRDefault="00966BD7" w:rsidP="00966BD7">
      <w:pPr>
        <w:tabs>
          <w:tab w:val="left" w:pos="958"/>
          <w:tab w:val="left" w:pos="1078"/>
        </w:tabs>
        <w:ind w:firstLineChars="200" w:firstLine="640"/>
        <w:rPr>
          <w:rFonts w:ascii="仿宋" w:eastAsia="仿宋" w:hAnsi="仿宋" w:cs="Times New Roman"/>
          <w:sz w:val="32"/>
          <w:szCs w:val="32"/>
        </w:rPr>
      </w:pPr>
    </w:p>
    <w:p w14:paraId="06EA99DD" w14:textId="77777777" w:rsidR="008F0E0B" w:rsidRDefault="008F0E0B" w:rsidP="00966BD7">
      <w:pPr>
        <w:tabs>
          <w:tab w:val="left" w:pos="958"/>
          <w:tab w:val="left" w:pos="1078"/>
        </w:tabs>
        <w:ind w:firstLineChars="200" w:firstLine="422"/>
        <w:jc w:val="center"/>
        <w:rPr>
          <w:rFonts w:ascii="仿宋" w:eastAsia="仿宋" w:hAnsi="仿宋" w:cs="Times New Roman"/>
          <w:b/>
          <w:bCs/>
          <w:szCs w:val="21"/>
        </w:rPr>
      </w:pPr>
    </w:p>
    <w:p w14:paraId="19AF99DB" w14:textId="227109E5" w:rsidR="008F0E0B" w:rsidRDefault="008F0E0B" w:rsidP="004D3762">
      <w:pPr>
        <w:tabs>
          <w:tab w:val="left" w:pos="958"/>
          <w:tab w:val="left" w:pos="1078"/>
        </w:tabs>
        <w:ind w:firstLineChars="200" w:firstLine="640"/>
        <w:jc w:val="center"/>
        <w:rPr>
          <w:rFonts w:ascii="仿宋" w:eastAsia="仿宋" w:hAnsi="仿宋" w:cs="Times New Roman"/>
          <w:b/>
          <w:bCs/>
          <w:szCs w:val="21"/>
        </w:rPr>
      </w:pPr>
      <w:bookmarkStart w:id="25" w:name="_Hlk124247986"/>
      <w:r>
        <w:rPr>
          <w:rFonts w:ascii="仿宋" w:eastAsia="仿宋" w:hAnsi="仿宋" w:cs="Times New Roman" w:hint="eastAsia"/>
          <w:noProof/>
          <w:sz w:val="32"/>
          <w:szCs w:val="32"/>
        </w:rPr>
        <w:drawing>
          <wp:anchor distT="0" distB="0" distL="114300" distR="114300" simplePos="0" relativeHeight="251662848" behindDoc="0" locked="0" layoutInCell="1" allowOverlap="1" wp14:anchorId="4D5D8E7A" wp14:editId="458C286D">
            <wp:simplePos x="0" y="0"/>
            <wp:positionH relativeFrom="column">
              <wp:posOffset>5276</wp:posOffset>
            </wp:positionH>
            <wp:positionV relativeFrom="paragraph">
              <wp:posOffset>258494</wp:posOffset>
            </wp:positionV>
            <wp:extent cx="5269230" cy="2960370"/>
            <wp:effectExtent l="0" t="0" r="0" b="0"/>
            <wp:wrapThrough wrapText="bothSides">
              <wp:wrapPolygon edited="0">
                <wp:start x="0" y="0"/>
                <wp:lineTo x="0" y="21405"/>
                <wp:lineTo x="21553" y="21405"/>
                <wp:lineTo x="21553" y="0"/>
                <wp:lineTo x="0" y="0"/>
              </wp:wrapPolygon>
            </wp:wrapThrough>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9230" cy="2960370"/>
                    </a:xfrm>
                    <a:prstGeom prst="rect">
                      <a:avLst/>
                    </a:prstGeom>
                    <a:noFill/>
                    <a:ln>
                      <a:noFill/>
                    </a:ln>
                  </pic:spPr>
                </pic:pic>
              </a:graphicData>
            </a:graphic>
          </wp:anchor>
        </w:drawing>
      </w:r>
      <w:r w:rsidR="00966BD7" w:rsidRPr="00966BD7">
        <w:rPr>
          <w:rFonts w:ascii="仿宋" w:eastAsia="仿宋" w:hAnsi="仿宋" w:cs="Times New Roman" w:hint="eastAsia"/>
          <w:b/>
          <w:bCs/>
          <w:szCs w:val="21"/>
        </w:rPr>
        <w:t>图</w:t>
      </w:r>
      <w:r w:rsidR="00EA1386">
        <w:rPr>
          <w:rFonts w:ascii="仿宋" w:eastAsia="仿宋" w:hAnsi="仿宋" w:cs="Times New Roman"/>
          <w:b/>
          <w:bCs/>
          <w:szCs w:val="21"/>
        </w:rPr>
        <w:t>4</w:t>
      </w:r>
      <w:r w:rsidR="00966BD7" w:rsidRPr="00966BD7">
        <w:rPr>
          <w:rFonts w:ascii="仿宋" w:eastAsia="仿宋" w:hAnsi="仿宋" w:cs="Times New Roman"/>
          <w:b/>
          <w:bCs/>
          <w:szCs w:val="21"/>
        </w:rPr>
        <w:t>.5.1</w:t>
      </w:r>
      <w:r w:rsidR="00966BD7" w:rsidRPr="00966BD7">
        <w:rPr>
          <w:rFonts w:ascii="仿宋" w:eastAsia="仿宋" w:hAnsi="仿宋" w:cs="Times New Roman" w:hint="eastAsia"/>
          <w:b/>
          <w:bCs/>
          <w:szCs w:val="21"/>
        </w:rPr>
        <w:t>我校音乐教师担任蒲公英艺术新人比赛评委</w:t>
      </w:r>
      <w:bookmarkEnd w:id="25"/>
    </w:p>
    <w:p w14:paraId="65955F8B" w14:textId="77777777" w:rsidR="004D3762" w:rsidRPr="004D3762" w:rsidRDefault="004D3762" w:rsidP="004D3762">
      <w:pPr>
        <w:tabs>
          <w:tab w:val="left" w:pos="958"/>
          <w:tab w:val="left" w:pos="1078"/>
        </w:tabs>
        <w:ind w:firstLineChars="200" w:firstLine="422"/>
        <w:jc w:val="center"/>
        <w:rPr>
          <w:rFonts w:ascii="仿宋" w:eastAsia="仿宋" w:hAnsi="仿宋" w:cs="Times New Roman" w:hint="eastAsia"/>
          <w:b/>
          <w:bCs/>
          <w:szCs w:val="21"/>
        </w:rPr>
      </w:pPr>
    </w:p>
    <w:p w14:paraId="7A7E4FED" w14:textId="19B9EFE6" w:rsidR="00966BD7" w:rsidRDefault="008F0E0B" w:rsidP="008F0E0B">
      <w:pPr>
        <w:tabs>
          <w:tab w:val="left" w:pos="958"/>
          <w:tab w:val="left" w:pos="1078"/>
        </w:tabs>
        <w:ind w:firstLineChars="200" w:firstLine="422"/>
        <w:rPr>
          <w:rFonts w:ascii="仿宋" w:eastAsia="仿宋" w:hAnsi="仿宋" w:cs="Times New Roman"/>
          <w:b/>
          <w:bCs/>
          <w:szCs w:val="21"/>
        </w:rPr>
      </w:pPr>
      <w:bookmarkStart w:id="26" w:name="_Hlk124248008"/>
      <w:r>
        <w:rPr>
          <w:rFonts w:ascii="仿宋" w:eastAsia="仿宋" w:hAnsi="仿宋" w:cs="Times New Roman" w:hint="eastAsia"/>
          <w:b/>
          <w:bCs/>
          <w:noProof/>
          <w:szCs w:val="21"/>
        </w:rPr>
        <w:drawing>
          <wp:anchor distT="0" distB="0" distL="114300" distR="114300" simplePos="0" relativeHeight="251660800" behindDoc="0" locked="0" layoutInCell="1" allowOverlap="1" wp14:anchorId="05AD9CA8" wp14:editId="182F1ABC">
            <wp:simplePos x="0" y="0"/>
            <wp:positionH relativeFrom="column">
              <wp:posOffset>64330</wp:posOffset>
            </wp:positionH>
            <wp:positionV relativeFrom="paragraph">
              <wp:posOffset>231335</wp:posOffset>
            </wp:positionV>
            <wp:extent cx="5269230" cy="3950970"/>
            <wp:effectExtent l="0" t="0" r="0" b="0"/>
            <wp:wrapThrough wrapText="bothSides">
              <wp:wrapPolygon edited="0">
                <wp:start x="0" y="0"/>
                <wp:lineTo x="0" y="21454"/>
                <wp:lineTo x="21553" y="21454"/>
                <wp:lineTo x="21553" y="0"/>
                <wp:lineTo x="0" y="0"/>
              </wp:wrapPolygon>
            </wp:wrapThrough>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9230" cy="3950970"/>
                    </a:xfrm>
                    <a:prstGeom prst="rect">
                      <a:avLst/>
                    </a:prstGeom>
                    <a:noFill/>
                    <a:ln>
                      <a:noFill/>
                    </a:ln>
                  </pic:spPr>
                </pic:pic>
              </a:graphicData>
            </a:graphic>
          </wp:anchor>
        </w:drawing>
      </w:r>
      <w:r w:rsidR="00966BD7" w:rsidRPr="008F0E0B">
        <w:rPr>
          <w:rFonts w:ascii="仿宋" w:eastAsia="仿宋" w:hAnsi="仿宋" w:cs="Times New Roman" w:hint="eastAsia"/>
          <w:b/>
          <w:bCs/>
          <w:szCs w:val="21"/>
        </w:rPr>
        <w:t>图</w:t>
      </w:r>
      <w:r w:rsidR="00775F98">
        <w:rPr>
          <w:rFonts w:ascii="仿宋" w:eastAsia="仿宋" w:hAnsi="仿宋" w:cs="Times New Roman"/>
          <w:b/>
          <w:bCs/>
          <w:szCs w:val="21"/>
        </w:rPr>
        <w:t>4</w:t>
      </w:r>
      <w:r w:rsidR="00966BD7" w:rsidRPr="008F0E0B">
        <w:rPr>
          <w:rFonts w:ascii="仿宋" w:eastAsia="仿宋" w:hAnsi="仿宋" w:cs="Times New Roman"/>
          <w:b/>
          <w:bCs/>
          <w:szCs w:val="21"/>
        </w:rPr>
        <w:t>.5.2</w:t>
      </w:r>
      <w:r w:rsidRPr="008F0E0B">
        <w:rPr>
          <w:rFonts w:ascii="仿宋" w:eastAsia="仿宋" w:hAnsi="仿宋" w:cs="Times New Roman" w:hint="eastAsia"/>
          <w:b/>
          <w:bCs/>
          <w:szCs w:val="21"/>
        </w:rPr>
        <w:t>我校声乐教师作为导师参与大连文体频道“花样年华好声音节目录制</w:t>
      </w:r>
    </w:p>
    <w:bookmarkEnd w:id="26"/>
    <w:p w14:paraId="308060D0" w14:textId="77777777" w:rsidR="00D277BE" w:rsidRPr="008F0E0B" w:rsidRDefault="00D277BE" w:rsidP="008F0E0B">
      <w:pPr>
        <w:tabs>
          <w:tab w:val="left" w:pos="958"/>
          <w:tab w:val="left" w:pos="1078"/>
        </w:tabs>
        <w:ind w:firstLineChars="200" w:firstLine="422"/>
        <w:rPr>
          <w:rFonts w:ascii="仿宋" w:eastAsia="仿宋" w:hAnsi="仿宋" w:cs="Times New Roman"/>
          <w:b/>
          <w:bCs/>
          <w:szCs w:val="21"/>
        </w:rPr>
      </w:pPr>
    </w:p>
    <w:p w14:paraId="1BB16A5D" w14:textId="77777777" w:rsidR="00D277BE" w:rsidRDefault="00D277BE" w:rsidP="00D277BE">
      <w:pPr>
        <w:tabs>
          <w:tab w:val="left" w:pos="958"/>
          <w:tab w:val="left" w:pos="1078"/>
        </w:tabs>
        <w:ind w:firstLineChars="100" w:firstLine="321"/>
        <w:rPr>
          <w:rFonts w:ascii="仿宋" w:eastAsia="仿宋" w:hAnsi="仿宋" w:cs="Times New Roman"/>
          <w:b/>
          <w:bCs/>
          <w:sz w:val="32"/>
          <w:szCs w:val="32"/>
        </w:rPr>
      </w:pPr>
    </w:p>
    <w:p w14:paraId="6B2484A0" w14:textId="5B3AECFC" w:rsidR="00794DC8" w:rsidRPr="00D277BE" w:rsidRDefault="002D3F64" w:rsidP="00D277BE">
      <w:pPr>
        <w:tabs>
          <w:tab w:val="left" w:pos="958"/>
          <w:tab w:val="left" w:pos="1078"/>
        </w:tabs>
        <w:ind w:firstLineChars="100" w:firstLine="321"/>
        <w:rPr>
          <w:rFonts w:ascii="仿宋" w:eastAsia="仿宋" w:hAnsi="仿宋" w:cs="Times New Roman"/>
          <w:b/>
          <w:bCs/>
          <w:color w:val="FF0000"/>
          <w:sz w:val="32"/>
          <w:szCs w:val="32"/>
        </w:rPr>
      </w:pPr>
      <w:bookmarkStart w:id="27" w:name="_Hlk124248024"/>
      <w:r>
        <w:rPr>
          <w:rFonts w:ascii="仿宋" w:eastAsia="仿宋" w:hAnsi="仿宋" w:cs="Times New Roman"/>
          <w:b/>
          <w:bCs/>
          <w:sz w:val="32"/>
          <w:szCs w:val="32"/>
        </w:rPr>
        <w:lastRenderedPageBreak/>
        <w:t>4</w:t>
      </w:r>
      <w:r w:rsidR="00B66870" w:rsidRPr="00D277BE">
        <w:rPr>
          <w:rFonts w:ascii="仿宋" w:eastAsia="仿宋" w:hAnsi="仿宋" w:cs="Times New Roman" w:hint="eastAsia"/>
          <w:b/>
          <w:bCs/>
          <w:sz w:val="32"/>
          <w:szCs w:val="32"/>
        </w:rPr>
        <w:t>.6具有本校特色的服务</w:t>
      </w:r>
    </w:p>
    <w:bookmarkEnd w:id="27"/>
    <w:p w14:paraId="19787331" w14:textId="71A5930B" w:rsidR="00C760CE" w:rsidRPr="00201F7C" w:rsidRDefault="002D3F64" w:rsidP="00D277BE">
      <w:pPr>
        <w:tabs>
          <w:tab w:val="left" w:pos="958"/>
          <w:tab w:val="left" w:pos="1078"/>
        </w:tabs>
        <w:ind w:firstLineChars="200" w:firstLine="640"/>
        <w:rPr>
          <w:rFonts w:ascii="仿宋" w:eastAsia="仿宋" w:hAnsi="仿宋" w:cs="Times New Roman"/>
          <w:sz w:val="32"/>
          <w:szCs w:val="32"/>
        </w:rPr>
      </w:pPr>
      <w:r>
        <w:rPr>
          <w:rFonts w:ascii="仿宋" w:eastAsia="仿宋" w:hAnsi="仿宋" w:cs="Times New Roman"/>
          <w:sz w:val="32"/>
          <w:szCs w:val="32"/>
        </w:rPr>
        <w:t>4</w:t>
      </w:r>
      <w:r w:rsidR="00201F7C" w:rsidRPr="00201F7C">
        <w:rPr>
          <w:rFonts w:ascii="仿宋" w:eastAsia="仿宋" w:hAnsi="仿宋" w:cs="Times New Roman"/>
          <w:sz w:val="32"/>
          <w:szCs w:val="32"/>
        </w:rPr>
        <w:t>.6.1</w:t>
      </w:r>
      <w:r w:rsidR="00C760CE" w:rsidRPr="00201F7C">
        <w:rPr>
          <w:rFonts w:ascii="仿宋" w:eastAsia="仿宋" w:hAnsi="仿宋" w:cs="Times New Roman" w:hint="eastAsia"/>
          <w:sz w:val="32"/>
          <w:szCs w:val="32"/>
        </w:rPr>
        <w:t>依托专业优势，开展演出服务。</w:t>
      </w:r>
    </w:p>
    <w:p w14:paraId="3CE7D307" w14:textId="5D97EE8F" w:rsidR="00C760CE" w:rsidRDefault="00C760CE" w:rsidP="00D277BE">
      <w:pPr>
        <w:tabs>
          <w:tab w:val="left" w:pos="958"/>
          <w:tab w:val="left" w:pos="1078"/>
        </w:tabs>
        <w:ind w:firstLineChars="200" w:firstLine="640"/>
        <w:rPr>
          <w:rFonts w:ascii="仿宋" w:eastAsia="仿宋" w:hAnsi="仿宋" w:cs="Times New Roman"/>
          <w:sz w:val="32"/>
          <w:szCs w:val="32"/>
        </w:rPr>
      </w:pPr>
      <w:r w:rsidRPr="005D5DB5">
        <w:rPr>
          <w:rFonts w:ascii="仿宋" w:eastAsia="仿宋" w:hAnsi="仿宋" w:cs="Times New Roman" w:hint="eastAsia"/>
          <w:sz w:val="32"/>
          <w:szCs w:val="32"/>
        </w:rPr>
        <w:t>学校依托专业优势，突出送艺进社区、送艺进学校、送艺进机关等社会实践演出服务特色。本</w:t>
      </w:r>
      <w:r w:rsidR="003404F6">
        <w:rPr>
          <w:rFonts w:ascii="仿宋" w:eastAsia="仿宋" w:hAnsi="仿宋" w:cs="Times New Roman" w:hint="eastAsia"/>
          <w:sz w:val="32"/>
          <w:szCs w:val="32"/>
        </w:rPr>
        <w:t>学</w:t>
      </w:r>
      <w:r w:rsidRPr="005D5DB5">
        <w:rPr>
          <w:rFonts w:ascii="仿宋" w:eastAsia="仿宋" w:hAnsi="仿宋" w:cs="Times New Roman" w:hint="eastAsia"/>
          <w:sz w:val="32"/>
          <w:szCs w:val="32"/>
        </w:rPr>
        <w:t>年度，学校开展了“‘艺’起奋斗 喜迎党的二十大”文化惠民演出活动</w:t>
      </w:r>
      <w:r>
        <w:rPr>
          <w:rFonts w:ascii="仿宋" w:eastAsia="仿宋" w:hAnsi="仿宋" w:cs="Times New Roman" w:hint="eastAsia"/>
          <w:sz w:val="32"/>
          <w:szCs w:val="32"/>
        </w:rPr>
        <w:t>，舞蹈表演专业开展了“喜迎二十大，青春心向党”教学汇报，邀请了行业专家、家长、</w:t>
      </w:r>
      <w:r w:rsidR="003404F6">
        <w:rPr>
          <w:rFonts w:ascii="仿宋" w:eastAsia="仿宋" w:hAnsi="仿宋" w:cs="Times New Roman" w:hint="eastAsia"/>
          <w:sz w:val="32"/>
          <w:szCs w:val="32"/>
        </w:rPr>
        <w:t>部分属地</w:t>
      </w:r>
      <w:r>
        <w:rPr>
          <w:rFonts w:ascii="仿宋" w:eastAsia="仿宋" w:hAnsi="仿宋" w:cs="Times New Roman" w:hint="eastAsia"/>
          <w:sz w:val="32"/>
          <w:szCs w:val="32"/>
        </w:rPr>
        <w:t>社区</w:t>
      </w:r>
      <w:r w:rsidR="003404F6">
        <w:rPr>
          <w:rFonts w:ascii="仿宋" w:eastAsia="仿宋" w:hAnsi="仿宋" w:cs="Times New Roman" w:hint="eastAsia"/>
          <w:sz w:val="32"/>
          <w:szCs w:val="32"/>
        </w:rPr>
        <w:t>人员进行观看指导；影视表演专业、歌舞表演专业两个节目参加了林茂社区建党百年文化惠民活动；</w:t>
      </w:r>
    </w:p>
    <w:p w14:paraId="28A7DDDC" w14:textId="403C1E97" w:rsidR="003F242C" w:rsidRDefault="003F242C" w:rsidP="003F242C">
      <w:pPr>
        <w:tabs>
          <w:tab w:val="left" w:pos="958"/>
          <w:tab w:val="left" w:pos="1078"/>
        </w:tabs>
        <w:ind w:firstLineChars="200" w:firstLine="422"/>
        <w:jc w:val="center"/>
        <w:rPr>
          <w:rFonts w:ascii="仿宋" w:eastAsia="仿宋" w:hAnsi="仿宋" w:cs="Times New Roman"/>
          <w:b/>
          <w:bCs/>
          <w:szCs w:val="21"/>
        </w:rPr>
      </w:pPr>
      <w:bookmarkStart w:id="28" w:name="_Hlk124248037"/>
      <w:r w:rsidRPr="003F242C">
        <w:rPr>
          <w:rFonts w:ascii="仿宋" w:eastAsia="仿宋" w:hAnsi="仿宋" w:cs="Times New Roman" w:hint="eastAsia"/>
          <w:b/>
          <w:bCs/>
          <w:szCs w:val="21"/>
        </w:rPr>
        <w:t>图</w:t>
      </w:r>
      <w:r w:rsidR="002D3F64">
        <w:rPr>
          <w:rFonts w:ascii="仿宋" w:eastAsia="仿宋" w:hAnsi="仿宋" w:cs="Times New Roman"/>
          <w:b/>
          <w:bCs/>
          <w:szCs w:val="21"/>
        </w:rPr>
        <w:t>4</w:t>
      </w:r>
      <w:r w:rsidRPr="003F242C">
        <w:rPr>
          <w:rFonts w:ascii="仿宋" w:eastAsia="仿宋" w:hAnsi="仿宋" w:cs="Times New Roman"/>
          <w:b/>
          <w:bCs/>
          <w:szCs w:val="21"/>
        </w:rPr>
        <w:t>.6.1</w:t>
      </w:r>
      <w:r>
        <w:rPr>
          <w:rFonts w:ascii="仿宋" w:eastAsia="仿宋" w:hAnsi="仿宋" w:cs="Times New Roman" w:hint="eastAsia"/>
          <w:b/>
          <w:bCs/>
          <w:szCs w:val="21"/>
        </w:rPr>
        <w:t>我</w:t>
      </w:r>
      <w:r w:rsidRPr="003F242C">
        <w:rPr>
          <w:rFonts w:ascii="仿宋" w:eastAsia="仿宋" w:hAnsi="仿宋" w:cs="Times New Roman" w:hint="eastAsia"/>
          <w:b/>
          <w:bCs/>
          <w:szCs w:val="21"/>
        </w:rPr>
        <w:t>校学生参加林茂社区建党</w:t>
      </w:r>
      <w:r w:rsidRPr="003F242C">
        <w:rPr>
          <w:rFonts w:ascii="仿宋" w:eastAsia="仿宋" w:hAnsi="仿宋" w:cs="Times New Roman"/>
          <w:b/>
          <w:bCs/>
          <w:szCs w:val="21"/>
        </w:rPr>
        <w:t>100周年经典诵读活动</w:t>
      </w:r>
    </w:p>
    <w:bookmarkEnd w:id="28"/>
    <w:p w14:paraId="17B45A36" w14:textId="2903CFB4" w:rsidR="003F242C" w:rsidRDefault="003F242C" w:rsidP="003F242C">
      <w:pPr>
        <w:tabs>
          <w:tab w:val="left" w:pos="958"/>
          <w:tab w:val="left" w:pos="1078"/>
        </w:tabs>
        <w:rPr>
          <w:rFonts w:ascii="黑体" w:eastAsia="黑体" w:hAnsi="黑体" w:cs="Times New Roman"/>
          <w:sz w:val="32"/>
          <w:szCs w:val="32"/>
        </w:rPr>
      </w:pPr>
      <w:r>
        <w:rPr>
          <w:rFonts w:ascii="黑体" w:eastAsia="黑体" w:hAnsi="黑体" w:cs="Times New Roman"/>
          <w:noProof/>
          <w:sz w:val="32"/>
          <w:szCs w:val="32"/>
        </w:rPr>
        <w:drawing>
          <wp:inline distT="0" distB="0" distL="0" distR="0" wp14:anchorId="1EF4F4D2" wp14:editId="46F7BC69">
            <wp:extent cx="5269230" cy="35109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230" cy="3510915"/>
                    </a:xfrm>
                    <a:prstGeom prst="rect">
                      <a:avLst/>
                    </a:prstGeom>
                    <a:noFill/>
                    <a:ln>
                      <a:noFill/>
                    </a:ln>
                  </pic:spPr>
                </pic:pic>
              </a:graphicData>
            </a:graphic>
          </wp:inline>
        </w:drawing>
      </w:r>
    </w:p>
    <w:p w14:paraId="24977E2C" w14:textId="5F23072D" w:rsidR="00C760CE" w:rsidRPr="00201F7C" w:rsidRDefault="002D3F64" w:rsidP="003F242C">
      <w:pPr>
        <w:tabs>
          <w:tab w:val="left" w:pos="958"/>
          <w:tab w:val="left" w:pos="1078"/>
        </w:tabs>
        <w:ind w:firstLineChars="200" w:firstLine="640"/>
        <w:rPr>
          <w:rFonts w:ascii="仿宋" w:eastAsia="仿宋" w:hAnsi="仿宋" w:cs="Times New Roman"/>
          <w:sz w:val="32"/>
          <w:szCs w:val="32"/>
        </w:rPr>
      </w:pPr>
      <w:r>
        <w:rPr>
          <w:rFonts w:ascii="仿宋" w:eastAsia="仿宋" w:hAnsi="仿宋" w:cs="Times New Roman"/>
          <w:sz w:val="32"/>
          <w:szCs w:val="32"/>
        </w:rPr>
        <w:t>4</w:t>
      </w:r>
      <w:r w:rsidR="00201F7C" w:rsidRPr="00201F7C">
        <w:rPr>
          <w:rFonts w:ascii="仿宋" w:eastAsia="仿宋" w:hAnsi="仿宋" w:cs="Times New Roman"/>
          <w:sz w:val="32"/>
          <w:szCs w:val="32"/>
        </w:rPr>
        <w:t>.6.2</w:t>
      </w:r>
      <w:r w:rsidR="00C760CE" w:rsidRPr="00201F7C">
        <w:rPr>
          <w:rFonts w:ascii="仿宋" w:eastAsia="仿宋" w:hAnsi="仿宋" w:cs="Times New Roman" w:hint="eastAsia"/>
          <w:sz w:val="32"/>
          <w:szCs w:val="32"/>
        </w:rPr>
        <w:t>强化专业培养，输送艺术人才。</w:t>
      </w:r>
    </w:p>
    <w:p w14:paraId="5B139643" w14:textId="7D18AC9D" w:rsidR="00C760CE" w:rsidRPr="003F242C" w:rsidRDefault="00C760CE" w:rsidP="003F242C">
      <w:pPr>
        <w:tabs>
          <w:tab w:val="left" w:pos="958"/>
          <w:tab w:val="left" w:pos="1078"/>
        </w:tabs>
        <w:ind w:firstLineChars="200" w:firstLine="640"/>
        <w:rPr>
          <w:rFonts w:ascii="仿宋" w:eastAsia="仿宋" w:hAnsi="仿宋" w:cs="Times New Roman"/>
          <w:sz w:val="32"/>
          <w:szCs w:val="32"/>
        </w:rPr>
      </w:pPr>
      <w:r w:rsidRPr="005D5DB5">
        <w:rPr>
          <w:rFonts w:ascii="仿宋" w:eastAsia="仿宋" w:hAnsi="仿宋" w:cs="Times New Roman" w:hint="eastAsia"/>
          <w:sz w:val="32"/>
          <w:szCs w:val="32"/>
        </w:rPr>
        <w:t>本年度，学校</w:t>
      </w:r>
      <w:r w:rsidR="004A77FE">
        <w:rPr>
          <w:rFonts w:ascii="仿宋" w:eastAsia="仿宋" w:hAnsi="仿宋" w:cs="Times New Roman" w:hint="eastAsia"/>
          <w:sz w:val="32"/>
          <w:szCs w:val="32"/>
        </w:rPr>
        <w:t>毕业生9</w:t>
      </w:r>
      <w:r w:rsidR="004A77FE">
        <w:rPr>
          <w:rFonts w:ascii="仿宋" w:eastAsia="仿宋" w:hAnsi="仿宋" w:cs="Times New Roman"/>
          <w:sz w:val="32"/>
          <w:szCs w:val="32"/>
        </w:rPr>
        <w:t>6</w:t>
      </w:r>
      <w:r w:rsidR="004A77FE">
        <w:rPr>
          <w:rFonts w:ascii="仿宋" w:eastAsia="仿宋" w:hAnsi="仿宋" w:cs="Times New Roman" w:hint="eastAsia"/>
          <w:sz w:val="32"/>
          <w:szCs w:val="32"/>
        </w:rPr>
        <w:t>人，4</w:t>
      </w:r>
      <w:r w:rsidR="004A77FE">
        <w:rPr>
          <w:rFonts w:ascii="仿宋" w:eastAsia="仿宋" w:hAnsi="仿宋" w:cs="Times New Roman"/>
          <w:sz w:val="32"/>
          <w:szCs w:val="32"/>
        </w:rPr>
        <w:t>6</w:t>
      </w:r>
      <w:r w:rsidR="004A77FE">
        <w:rPr>
          <w:rFonts w:ascii="仿宋" w:eastAsia="仿宋" w:hAnsi="仿宋" w:cs="Times New Roman" w:hint="eastAsia"/>
          <w:sz w:val="32"/>
          <w:szCs w:val="32"/>
        </w:rPr>
        <w:t>人考入北京舞蹈学院、天津音乐学院、北京服装学院、沈阳音乐学院、江南大学、</w:t>
      </w:r>
      <w:r w:rsidR="004A77FE">
        <w:rPr>
          <w:rFonts w:ascii="仿宋" w:eastAsia="仿宋" w:hAnsi="仿宋" w:cs="Times New Roman" w:hint="eastAsia"/>
          <w:sz w:val="32"/>
          <w:szCs w:val="32"/>
        </w:rPr>
        <w:lastRenderedPageBreak/>
        <w:t>太原理工大学、东北师范大学等专业艺术类院校和9</w:t>
      </w:r>
      <w:r w:rsidR="004A77FE">
        <w:rPr>
          <w:rFonts w:ascii="仿宋" w:eastAsia="仿宋" w:hAnsi="仿宋" w:cs="Times New Roman"/>
          <w:sz w:val="32"/>
          <w:szCs w:val="32"/>
        </w:rPr>
        <w:t>85.211</w:t>
      </w:r>
      <w:r w:rsidR="004A77FE">
        <w:rPr>
          <w:rFonts w:ascii="仿宋" w:eastAsia="仿宋" w:hAnsi="仿宋" w:cs="Times New Roman" w:hint="eastAsia"/>
          <w:sz w:val="32"/>
          <w:szCs w:val="32"/>
        </w:rPr>
        <w:t>综合类大学艺术专业，1</w:t>
      </w:r>
      <w:r w:rsidR="004A77FE">
        <w:rPr>
          <w:rFonts w:ascii="仿宋" w:eastAsia="仿宋" w:hAnsi="仿宋" w:cs="Times New Roman"/>
          <w:sz w:val="32"/>
          <w:szCs w:val="32"/>
        </w:rPr>
        <w:t>9</w:t>
      </w:r>
      <w:r w:rsidR="004A77FE">
        <w:rPr>
          <w:rFonts w:ascii="仿宋" w:eastAsia="仿宋" w:hAnsi="仿宋" w:cs="Times New Roman" w:hint="eastAsia"/>
          <w:sz w:val="32"/>
          <w:szCs w:val="32"/>
        </w:rPr>
        <w:t>人升入高等专科院校，2人就业于大连杂技团。</w:t>
      </w:r>
      <w:r w:rsidR="004A77FE" w:rsidRPr="005D5DB5">
        <w:rPr>
          <w:rFonts w:ascii="仿宋" w:eastAsia="仿宋" w:hAnsi="仿宋" w:cs="Times New Roman"/>
          <w:sz w:val="32"/>
          <w:szCs w:val="32"/>
        </w:rPr>
        <w:t xml:space="preserve"> </w:t>
      </w:r>
    </w:p>
    <w:p w14:paraId="7300D3CD" w14:textId="209B4B0F" w:rsidR="00794DC8" w:rsidRPr="003F242C" w:rsidRDefault="0070695D">
      <w:pPr>
        <w:tabs>
          <w:tab w:val="left" w:pos="958"/>
          <w:tab w:val="left" w:pos="1078"/>
        </w:tabs>
        <w:ind w:firstLineChars="200" w:firstLine="640"/>
        <w:outlineLvl w:val="5"/>
        <w:rPr>
          <w:rFonts w:ascii="楷体" w:eastAsia="楷体" w:hAnsi="楷体" w:cs="Times New Roman"/>
          <w:sz w:val="32"/>
          <w:szCs w:val="32"/>
        </w:rPr>
      </w:pPr>
      <w:bookmarkStart w:id="29" w:name="_Hlk124248060"/>
      <w:r>
        <w:rPr>
          <w:rFonts w:ascii="楷体" w:eastAsia="楷体" w:hAnsi="楷体" w:cs="Times New Roman" w:hint="eastAsia"/>
          <w:sz w:val="32"/>
          <w:szCs w:val="32"/>
        </w:rPr>
        <w:t>5</w:t>
      </w:r>
      <w:r w:rsidR="00B66870" w:rsidRPr="003F242C">
        <w:rPr>
          <w:rFonts w:ascii="楷体" w:eastAsia="楷体" w:hAnsi="楷体" w:cs="Times New Roman" w:hint="eastAsia"/>
          <w:sz w:val="32"/>
          <w:szCs w:val="32"/>
        </w:rPr>
        <w:t>政策落实质量</w:t>
      </w:r>
    </w:p>
    <w:p w14:paraId="01CA4C0C" w14:textId="50E56690" w:rsidR="00794DC8" w:rsidRPr="003F242C" w:rsidRDefault="0070695D" w:rsidP="00201F7C">
      <w:pPr>
        <w:tabs>
          <w:tab w:val="left" w:pos="958"/>
          <w:tab w:val="left" w:pos="1078"/>
        </w:tabs>
        <w:ind w:firstLineChars="200" w:firstLine="643"/>
        <w:rPr>
          <w:rFonts w:ascii="仿宋" w:eastAsia="仿宋" w:hAnsi="仿宋" w:cs="Times New Roman"/>
          <w:b/>
          <w:bCs/>
          <w:color w:val="FF0000"/>
          <w:sz w:val="32"/>
          <w:szCs w:val="32"/>
        </w:rPr>
      </w:pPr>
      <w:bookmarkStart w:id="30" w:name="_Hlk124248074"/>
      <w:bookmarkEnd w:id="29"/>
      <w:r>
        <w:rPr>
          <w:rFonts w:ascii="仿宋" w:eastAsia="仿宋" w:hAnsi="仿宋" w:cs="Times New Roman"/>
          <w:b/>
          <w:bCs/>
          <w:sz w:val="32"/>
          <w:szCs w:val="32"/>
        </w:rPr>
        <w:t>5</w:t>
      </w:r>
      <w:r w:rsidR="00B66870" w:rsidRPr="003F242C">
        <w:rPr>
          <w:rFonts w:ascii="仿宋" w:eastAsia="仿宋" w:hAnsi="仿宋" w:cs="Times New Roman" w:hint="eastAsia"/>
          <w:b/>
          <w:bCs/>
          <w:sz w:val="32"/>
          <w:szCs w:val="32"/>
        </w:rPr>
        <w:t>.</w:t>
      </w:r>
      <w:r w:rsidR="00B66870" w:rsidRPr="003F242C">
        <w:rPr>
          <w:rFonts w:ascii="仿宋" w:eastAsia="仿宋" w:hAnsi="仿宋" w:cs="Times New Roman"/>
          <w:b/>
          <w:bCs/>
          <w:sz w:val="32"/>
          <w:szCs w:val="32"/>
        </w:rPr>
        <w:t>1</w:t>
      </w:r>
      <w:r w:rsidR="00B66870" w:rsidRPr="003F242C">
        <w:rPr>
          <w:rFonts w:ascii="仿宋" w:eastAsia="仿宋" w:hAnsi="仿宋" w:cs="Times New Roman" w:hint="eastAsia"/>
          <w:b/>
          <w:bCs/>
          <w:sz w:val="32"/>
          <w:szCs w:val="32"/>
        </w:rPr>
        <w:t>国家政策落实</w:t>
      </w:r>
    </w:p>
    <w:bookmarkEnd w:id="30"/>
    <w:p w14:paraId="13FBB2E5" w14:textId="77777777" w:rsidR="00157AD3" w:rsidRDefault="00157AD3" w:rsidP="00157AD3">
      <w:pPr>
        <w:pStyle w:val="ab"/>
        <w:ind w:firstLineChars="200" w:firstLine="640"/>
        <w:rPr>
          <w:rFonts w:ascii="仿宋" w:eastAsia="仿宋" w:hAnsi="仿宋" w:cs="宋体"/>
          <w:color w:val="333333"/>
          <w:kern w:val="0"/>
          <w:sz w:val="32"/>
          <w:szCs w:val="32"/>
        </w:rPr>
      </w:pPr>
      <w:r>
        <w:rPr>
          <w:rFonts w:ascii="仿宋" w:eastAsia="仿宋" w:hAnsi="仿宋" w:cs="宋体"/>
          <w:color w:val="333333"/>
          <w:kern w:val="0"/>
          <w:sz w:val="32"/>
          <w:szCs w:val="32"/>
        </w:rPr>
        <w:t>学校积极开展国家政策宣传</w:t>
      </w:r>
      <w:r>
        <w:rPr>
          <w:rFonts w:ascii="仿宋" w:eastAsia="仿宋" w:hAnsi="仿宋" w:cs="宋体" w:hint="eastAsia"/>
          <w:color w:val="333333"/>
          <w:kern w:val="0"/>
          <w:sz w:val="32"/>
          <w:szCs w:val="32"/>
        </w:rPr>
        <w:t>，</w:t>
      </w:r>
      <w:r>
        <w:rPr>
          <w:rFonts w:ascii="仿宋" w:eastAsia="仿宋" w:hAnsi="仿宋" w:cs="宋体"/>
          <w:color w:val="333333"/>
          <w:kern w:val="0"/>
          <w:sz w:val="32"/>
          <w:szCs w:val="32"/>
        </w:rPr>
        <w:t>并结合学校实际进行部署落实</w:t>
      </w:r>
      <w:r>
        <w:rPr>
          <w:rFonts w:ascii="仿宋" w:eastAsia="仿宋" w:hAnsi="仿宋" w:cs="宋体" w:hint="eastAsia"/>
          <w:color w:val="333333"/>
          <w:kern w:val="0"/>
          <w:sz w:val="32"/>
          <w:szCs w:val="32"/>
        </w:rPr>
        <w:t>。</w:t>
      </w:r>
    </w:p>
    <w:p w14:paraId="3A0AAF58" w14:textId="124AE19B" w:rsidR="00157AD3" w:rsidRDefault="0070695D" w:rsidP="00157AD3">
      <w:pPr>
        <w:pStyle w:val="ab"/>
        <w:ind w:firstLineChars="200" w:firstLine="640"/>
        <w:rPr>
          <w:rFonts w:ascii="仿宋" w:eastAsia="仿宋" w:hAnsi="仿宋" w:cs="宋体"/>
          <w:color w:val="333333"/>
          <w:kern w:val="0"/>
          <w:sz w:val="32"/>
          <w:szCs w:val="32"/>
        </w:rPr>
      </w:pPr>
      <w:r>
        <w:rPr>
          <w:rFonts w:ascii="仿宋" w:eastAsia="仿宋" w:hAnsi="仿宋" w:cs="宋体"/>
          <w:color w:val="333333"/>
          <w:kern w:val="0"/>
          <w:sz w:val="32"/>
          <w:szCs w:val="32"/>
        </w:rPr>
        <w:t>5</w:t>
      </w:r>
      <w:r w:rsidR="00201F7C">
        <w:rPr>
          <w:rFonts w:ascii="仿宋" w:eastAsia="仿宋" w:hAnsi="仿宋" w:cs="宋体"/>
          <w:color w:val="333333"/>
          <w:kern w:val="0"/>
          <w:sz w:val="32"/>
          <w:szCs w:val="32"/>
        </w:rPr>
        <w:t>.1.1</w:t>
      </w:r>
      <w:r w:rsidR="00157AD3">
        <w:rPr>
          <w:rFonts w:ascii="仿宋" w:eastAsia="仿宋" w:hAnsi="仿宋" w:cs="宋体" w:hint="eastAsia"/>
          <w:color w:val="333333"/>
          <w:kern w:val="0"/>
          <w:sz w:val="32"/>
          <w:szCs w:val="32"/>
        </w:rPr>
        <w:t>积极推进国家法律法规及文艺政策的宣传学习工作。由校党组织为引领，将法律法规学习纳入2022年度党员干部培训方案，开展了</w:t>
      </w:r>
      <w:r w:rsidR="00157AD3" w:rsidRPr="000C71BC">
        <w:rPr>
          <w:rFonts w:ascii="仿宋" w:eastAsia="仿宋" w:hAnsi="仿宋" w:cs="宋体" w:hint="eastAsia"/>
          <w:color w:val="333333"/>
          <w:kern w:val="0"/>
          <w:sz w:val="32"/>
          <w:szCs w:val="32"/>
        </w:rPr>
        <w:t>学</w:t>
      </w:r>
      <w:proofErr w:type="gramStart"/>
      <w:r w:rsidR="00157AD3" w:rsidRPr="000C71BC">
        <w:rPr>
          <w:rFonts w:ascii="仿宋" w:eastAsia="仿宋" w:hAnsi="仿宋" w:cs="宋体" w:hint="eastAsia"/>
          <w:color w:val="333333"/>
          <w:kern w:val="0"/>
          <w:sz w:val="32"/>
          <w:szCs w:val="32"/>
        </w:rPr>
        <w:t>习习近</w:t>
      </w:r>
      <w:proofErr w:type="gramEnd"/>
      <w:r w:rsidR="00157AD3" w:rsidRPr="000C71BC">
        <w:rPr>
          <w:rFonts w:ascii="仿宋" w:eastAsia="仿宋" w:hAnsi="仿宋" w:cs="宋体" w:hint="eastAsia"/>
          <w:color w:val="333333"/>
          <w:kern w:val="0"/>
          <w:sz w:val="32"/>
          <w:szCs w:val="32"/>
        </w:rPr>
        <w:t>平在中国文联十一大、中国作协十大开幕式上的讲话、《不断做</w:t>
      </w:r>
      <w:proofErr w:type="gramStart"/>
      <w:r w:rsidR="00157AD3" w:rsidRPr="000C71BC">
        <w:rPr>
          <w:rFonts w:ascii="仿宋" w:eastAsia="仿宋" w:hAnsi="仿宋" w:cs="宋体" w:hint="eastAsia"/>
          <w:color w:val="333333"/>
          <w:kern w:val="0"/>
          <w:sz w:val="32"/>
          <w:szCs w:val="32"/>
        </w:rPr>
        <w:t>强做</w:t>
      </w:r>
      <w:proofErr w:type="gramEnd"/>
      <w:r w:rsidR="00157AD3" w:rsidRPr="000C71BC">
        <w:rPr>
          <w:rFonts w:ascii="仿宋" w:eastAsia="仿宋" w:hAnsi="仿宋" w:cs="宋体" w:hint="eastAsia"/>
          <w:color w:val="333333"/>
          <w:kern w:val="0"/>
          <w:sz w:val="32"/>
          <w:szCs w:val="32"/>
        </w:rPr>
        <w:t>优做大我国数字经济》、《中职教育将调整定位 增加升学机会和发展通道》、《中华文化和中国精神的时代精华》、《面对未来教育挑战，教师需提升信息素养能力》、习近平总书记关于国家安全观的重要论述、教育部2022年工作要点、教育部教育部办公厅关于印发《学校教职员工疫情防控期间行为指引（试行）》、习近平总书记在庆祝中国共产主义青年团成立100周年大会上的重要讲话、《信访工作条例》、《教育信访工作办法》等</w:t>
      </w:r>
      <w:r w:rsidR="00157AD3">
        <w:rPr>
          <w:rFonts w:ascii="仿宋" w:eastAsia="仿宋" w:hAnsi="仿宋" w:cs="宋体" w:hint="eastAsia"/>
          <w:color w:val="333333"/>
          <w:kern w:val="0"/>
          <w:sz w:val="32"/>
          <w:szCs w:val="32"/>
        </w:rPr>
        <w:t>。</w:t>
      </w:r>
    </w:p>
    <w:p w14:paraId="1EB80099" w14:textId="5028545F" w:rsidR="00157AD3" w:rsidRPr="001464A1" w:rsidRDefault="0070695D" w:rsidP="00157AD3">
      <w:pPr>
        <w:tabs>
          <w:tab w:val="left" w:pos="958"/>
          <w:tab w:val="left" w:pos="1078"/>
        </w:tabs>
        <w:ind w:firstLineChars="300" w:firstLine="960"/>
        <w:rPr>
          <w:rFonts w:ascii="仿宋" w:eastAsia="仿宋" w:hAnsi="仿宋" w:cs="Times New Roman"/>
          <w:color w:val="FF0000"/>
          <w:sz w:val="32"/>
          <w:szCs w:val="32"/>
        </w:rPr>
      </w:pPr>
      <w:r>
        <w:rPr>
          <w:rFonts w:ascii="仿宋" w:eastAsia="仿宋" w:hAnsi="仿宋" w:cs="宋体"/>
          <w:color w:val="333333"/>
          <w:kern w:val="0"/>
          <w:sz w:val="32"/>
          <w:szCs w:val="32"/>
        </w:rPr>
        <w:t>5</w:t>
      </w:r>
      <w:r w:rsidR="00201F7C">
        <w:rPr>
          <w:rFonts w:ascii="仿宋" w:eastAsia="仿宋" w:hAnsi="仿宋" w:cs="宋体"/>
          <w:color w:val="333333"/>
          <w:kern w:val="0"/>
          <w:sz w:val="32"/>
          <w:szCs w:val="32"/>
        </w:rPr>
        <w:t>.1.2</w:t>
      </w:r>
      <w:r w:rsidR="00157AD3" w:rsidRPr="00983020">
        <w:rPr>
          <w:rFonts w:ascii="仿宋" w:eastAsia="仿宋" w:hAnsi="仿宋" w:cs="宋体"/>
          <w:color w:val="333333"/>
          <w:kern w:val="0"/>
          <w:sz w:val="32"/>
          <w:szCs w:val="32"/>
        </w:rPr>
        <w:t>根据《财政部、国家发改委、教育部、人力资源社会保障部关于中等职业学校农村经济困难学生免学费的意见》</w:t>
      </w:r>
      <w:r w:rsidR="00157AD3">
        <w:rPr>
          <w:rFonts w:ascii="仿宋" w:eastAsia="仿宋" w:hAnsi="仿宋" w:cs="宋体" w:hint="eastAsia"/>
          <w:color w:val="333333"/>
          <w:kern w:val="0"/>
          <w:sz w:val="32"/>
          <w:szCs w:val="32"/>
        </w:rPr>
        <w:t>的</w:t>
      </w:r>
      <w:r w:rsidR="00157AD3">
        <w:rPr>
          <w:rFonts w:ascii="仿宋" w:eastAsia="仿宋" w:hAnsi="仿宋" w:cs="宋体"/>
          <w:color w:val="333333"/>
          <w:kern w:val="0"/>
          <w:sz w:val="32"/>
          <w:szCs w:val="32"/>
        </w:rPr>
        <w:t>规定</w:t>
      </w:r>
      <w:r w:rsidR="00157AD3" w:rsidRPr="00983020">
        <w:rPr>
          <w:rFonts w:ascii="仿宋" w:eastAsia="仿宋" w:hAnsi="仿宋" w:cs="宋体"/>
          <w:color w:val="333333"/>
          <w:kern w:val="0"/>
          <w:sz w:val="32"/>
          <w:szCs w:val="32"/>
        </w:rPr>
        <w:t>，结合</w:t>
      </w:r>
      <w:r w:rsidR="00157AD3">
        <w:rPr>
          <w:rFonts w:ascii="仿宋" w:eastAsia="仿宋" w:hAnsi="仿宋" w:cs="宋体" w:hint="eastAsia"/>
          <w:color w:val="333333"/>
          <w:kern w:val="0"/>
          <w:sz w:val="32"/>
          <w:szCs w:val="32"/>
        </w:rPr>
        <w:t>学</w:t>
      </w:r>
      <w:r w:rsidR="00157AD3" w:rsidRPr="00983020">
        <w:rPr>
          <w:rFonts w:ascii="仿宋" w:eastAsia="仿宋" w:hAnsi="仿宋" w:cs="宋体"/>
          <w:color w:val="333333"/>
          <w:kern w:val="0"/>
          <w:sz w:val="32"/>
          <w:szCs w:val="32"/>
        </w:rPr>
        <w:t>校的实际情况，</w:t>
      </w:r>
      <w:r w:rsidR="00157AD3">
        <w:rPr>
          <w:rFonts w:ascii="仿宋" w:eastAsia="仿宋" w:hAnsi="仿宋" w:cs="宋体" w:hint="eastAsia"/>
          <w:color w:val="333333"/>
          <w:kern w:val="0"/>
          <w:sz w:val="32"/>
          <w:szCs w:val="32"/>
        </w:rPr>
        <w:t>本年度</w:t>
      </w:r>
      <w:r w:rsidR="00157AD3">
        <w:rPr>
          <w:rFonts w:ascii="仿宋" w:eastAsia="仿宋" w:hAnsi="仿宋" w:cs="宋体"/>
          <w:color w:val="333333"/>
          <w:kern w:val="0"/>
          <w:sz w:val="32"/>
          <w:szCs w:val="32"/>
        </w:rPr>
        <w:t>对在校生中共</w:t>
      </w:r>
      <w:r w:rsidR="002B0829">
        <w:rPr>
          <w:rFonts w:ascii="仿宋" w:eastAsia="仿宋" w:hAnsi="仿宋" w:cs="宋体"/>
          <w:color w:val="333333"/>
          <w:kern w:val="0"/>
          <w:sz w:val="32"/>
          <w:szCs w:val="32"/>
        </w:rPr>
        <w:lastRenderedPageBreak/>
        <w:t>9</w:t>
      </w:r>
      <w:r w:rsidR="002B0829">
        <w:rPr>
          <w:rFonts w:ascii="仿宋" w:eastAsia="仿宋" w:hAnsi="仿宋" w:cs="宋体" w:hint="eastAsia"/>
          <w:color w:val="333333"/>
          <w:kern w:val="0"/>
          <w:sz w:val="32"/>
          <w:szCs w:val="32"/>
        </w:rPr>
        <w:t>名家庭困难同学进行了国家助学金发放。</w:t>
      </w:r>
    </w:p>
    <w:p w14:paraId="48D4237A" w14:textId="5D1986E3" w:rsidR="00794DC8" w:rsidRPr="00201F7C" w:rsidRDefault="0070695D" w:rsidP="00201F7C">
      <w:pPr>
        <w:tabs>
          <w:tab w:val="left" w:pos="958"/>
          <w:tab w:val="left" w:pos="1078"/>
        </w:tabs>
        <w:ind w:firstLineChars="200" w:firstLine="643"/>
        <w:rPr>
          <w:rFonts w:ascii="仿宋" w:eastAsia="仿宋" w:hAnsi="仿宋" w:cs="Times New Roman"/>
          <w:b/>
          <w:bCs/>
          <w:color w:val="FF0000"/>
          <w:sz w:val="32"/>
          <w:szCs w:val="32"/>
        </w:rPr>
      </w:pPr>
      <w:bookmarkStart w:id="31" w:name="_Hlk124248091"/>
      <w:r>
        <w:rPr>
          <w:rFonts w:ascii="仿宋" w:eastAsia="仿宋" w:hAnsi="仿宋" w:cs="Times New Roman"/>
          <w:b/>
          <w:bCs/>
          <w:sz w:val="32"/>
          <w:szCs w:val="32"/>
        </w:rPr>
        <w:t>5</w:t>
      </w:r>
      <w:r w:rsidR="00B66870" w:rsidRPr="00201F7C">
        <w:rPr>
          <w:rFonts w:ascii="仿宋" w:eastAsia="仿宋" w:hAnsi="仿宋" w:cs="Times New Roman" w:hint="eastAsia"/>
          <w:b/>
          <w:bCs/>
          <w:sz w:val="32"/>
          <w:szCs w:val="32"/>
        </w:rPr>
        <w:t>.</w:t>
      </w:r>
      <w:r w:rsidR="00B66870" w:rsidRPr="00201F7C">
        <w:rPr>
          <w:rFonts w:ascii="仿宋" w:eastAsia="仿宋" w:hAnsi="仿宋" w:cs="Times New Roman"/>
          <w:b/>
          <w:bCs/>
          <w:sz w:val="32"/>
          <w:szCs w:val="32"/>
        </w:rPr>
        <w:t>2</w:t>
      </w:r>
      <w:r w:rsidR="00B66870" w:rsidRPr="00201F7C">
        <w:rPr>
          <w:rFonts w:ascii="仿宋" w:eastAsia="仿宋" w:hAnsi="仿宋" w:cs="Times New Roman" w:hint="eastAsia"/>
          <w:b/>
          <w:bCs/>
          <w:sz w:val="32"/>
          <w:szCs w:val="32"/>
        </w:rPr>
        <w:t>地方政策落实</w:t>
      </w:r>
    </w:p>
    <w:bookmarkEnd w:id="31"/>
    <w:p w14:paraId="2E78F48C" w14:textId="209531C6" w:rsidR="00926412" w:rsidRPr="004E0F24" w:rsidRDefault="0070695D" w:rsidP="00201F7C">
      <w:pPr>
        <w:tabs>
          <w:tab w:val="left" w:pos="958"/>
          <w:tab w:val="left" w:pos="1078"/>
        </w:tabs>
        <w:ind w:firstLineChars="200" w:firstLine="640"/>
        <w:rPr>
          <w:rFonts w:ascii="仿宋" w:eastAsia="仿宋" w:hAnsi="仿宋" w:cs="宋体"/>
          <w:color w:val="333333"/>
          <w:kern w:val="0"/>
          <w:sz w:val="32"/>
          <w:szCs w:val="32"/>
        </w:rPr>
      </w:pPr>
      <w:r>
        <w:rPr>
          <w:rFonts w:ascii="仿宋" w:eastAsia="仿宋" w:hAnsi="仿宋" w:cs="宋体"/>
          <w:color w:val="333333"/>
          <w:kern w:val="0"/>
          <w:sz w:val="32"/>
          <w:szCs w:val="32"/>
        </w:rPr>
        <w:t>5</w:t>
      </w:r>
      <w:r w:rsidR="00201F7C">
        <w:rPr>
          <w:rFonts w:ascii="仿宋" w:eastAsia="仿宋" w:hAnsi="仿宋" w:cs="宋体"/>
          <w:color w:val="333333"/>
          <w:kern w:val="0"/>
          <w:sz w:val="32"/>
          <w:szCs w:val="32"/>
        </w:rPr>
        <w:t>.2.1</w:t>
      </w:r>
      <w:r w:rsidR="00926412" w:rsidRPr="00A43BBF">
        <w:rPr>
          <w:rFonts w:ascii="仿宋" w:eastAsia="仿宋" w:hAnsi="仿宋" w:cs="宋体" w:hint="eastAsia"/>
          <w:color w:val="333333"/>
          <w:kern w:val="0"/>
          <w:sz w:val="32"/>
          <w:szCs w:val="32"/>
        </w:rPr>
        <w:t>.认真做好大连市教育局关于人事管理、教育教学、校园安全、疫情防控等各项政策的贯彻落实。本年度，学校严格按照大连市人社局、市教育局的部署要求，开展岗位设置及职称聘任工作；严格执行《大连市教育系统 风险隐患排查整治行动工作方案》、《关于深刻汲取事故教训扎实开展冬季防火防爆安全生产大检查的通知》、</w:t>
      </w:r>
      <w:r w:rsidR="00926412">
        <w:rPr>
          <w:rFonts w:ascii="仿宋" w:eastAsia="仿宋" w:hAnsi="仿宋" w:cs="宋体" w:hint="eastAsia"/>
          <w:color w:val="333333"/>
          <w:kern w:val="0"/>
          <w:sz w:val="32"/>
          <w:szCs w:val="32"/>
        </w:rPr>
        <w:t>《</w:t>
      </w:r>
      <w:r w:rsidR="00926412" w:rsidRPr="00A43BBF">
        <w:rPr>
          <w:rFonts w:ascii="仿宋" w:eastAsia="仿宋" w:hAnsi="仿宋" w:cs="宋体" w:hint="eastAsia"/>
          <w:color w:val="333333"/>
          <w:kern w:val="0"/>
          <w:sz w:val="32"/>
          <w:szCs w:val="32"/>
        </w:rPr>
        <w:t>关于进一步做好当前疫情形势下学校安全和不断加强生命通道管理工作的通知</w:t>
      </w:r>
      <w:r w:rsidR="00926412">
        <w:rPr>
          <w:rFonts w:ascii="仿宋" w:eastAsia="仿宋" w:hAnsi="仿宋" w:cs="宋体" w:hint="eastAsia"/>
          <w:color w:val="333333"/>
          <w:kern w:val="0"/>
          <w:sz w:val="32"/>
          <w:szCs w:val="32"/>
        </w:rPr>
        <w:t>》的相关要求和部署，狠抓学校安全工作，做到了安全无死角，师生均平安；积极</w:t>
      </w:r>
      <w:proofErr w:type="gramStart"/>
      <w:r w:rsidR="00926412">
        <w:rPr>
          <w:rFonts w:ascii="仿宋" w:eastAsia="仿宋" w:hAnsi="仿宋" w:cs="宋体" w:hint="eastAsia"/>
          <w:color w:val="333333"/>
          <w:kern w:val="0"/>
          <w:sz w:val="32"/>
          <w:szCs w:val="32"/>
        </w:rPr>
        <w:t>推进国</w:t>
      </w:r>
      <w:proofErr w:type="gramEnd"/>
      <w:r w:rsidR="00926412">
        <w:rPr>
          <w:rFonts w:ascii="仿宋" w:eastAsia="仿宋" w:hAnsi="仿宋" w:cs="宋体" w:hint="eastAsia"/>
          <w:color w:val="333333"/>
          <w:kern w:val="0"/>
          <w:sz w:val="32"/>
          <w:szCs w:val="32"/>
        </w:rPr>
        <w:t>培项目、省培项目，市级项目等各级各类培训，夯实教师队伍业务素养，提升学校办学软实力。</w:t>
      </w:r>
    </w:p>
    <w:p w14:paraId="0D61E53B" w14:textId="11A86CE1" w:rsidR="00794DC8" w:rsidRPr="00201F7C" w:rsidRDefault="0070695D" w:rsidP="00201F7C">
      <w:pPr>
        <w:tabs>
          <w:tab w:val="left" w:pos="958"/>
          <w:tab w:val="left" w:pos="1078"/>
        </w:tabs>
        <w:ind w:firstLineChars="200" w:firstLine="643"/>
        <w:rPr>
          <w:rFonts w:ascii="仿宋" w:eastAsia="仿宋" w:hAnsi="仿宋" w:cs="Times New Roman"/>
          <w:b/>
          <w:bCs/>
          <w:color w:val="FF0000"/>
          <w:sz w:val="32"/>
          <w:szCs w:val="32"/>
        </w:rPr>
      </w:pPr>
      <w:bookmarkStart w:id="32" w:name="_Hlk124248116"/>
      <w:r>
        <w:rPr>
          <w:rFonts w:ascii="仿宋" w:eastAsia="仿宋" w:hAnsi="仿宋" w:cs="Times New Roman"/>
          <w:b/>
          <w:bCs/>
          <w:sz w:val="32"/>
          <w:szCs w:val="32"/>
        </w:rPr>
        <w:t>5</w:t>
      </w:r>
      <w:r w:rsidR="00B66870" w:rsidRPr="00201F7C">
        <w:rPr>
          <w:rFonts w:ascii="仿宋" w:eastAsia="仿宋" w:hAnsi="仿宋" w:cs="Times New Roman" w:hint="eastAsia"/>
          <w:b/>
          <w:bCs/>
          <w:sz w:val="32"/>
          <w:szCs w:val="32"/>
        </w:rPr>
        <w:t>.</w:t>
      </w:r>
      <w:r w:rsidR="00B66870" w:rsidRPr="00201F7C">
        <w:rPr>
          <w:rFonts w:ascii="仿宋" w:eastAsia="仿宋" w:hAnsi="仿宋" w:cs="Times New Roman"/>
          <w:b/>
          <w:bCs/>
          <w:sz w:val="32"/>
          <w:szCs w:val="32"/>
        </w:rPr>
        <w:t>3</w:t>
      </w:r>
      <w:r w:rsidR="00B66870" w:rsidRPr="00201F7C">
        <w:rPr>
          <w:rFonts w:ascii="仿宋" w:eastAsia="仿宋" w:hAnsi="仿宋" w:cs="Times New Roman" w:hint="eastAsia"/>
          <w:b/>
          <w:bCs/>
          <w:sz w:val="32"/>
          <w:szCs w:val="32"/>
        </w:rPr>
        <w:t>学校治理</w:t>
      </w:r>
    </w:p>
    <w:bookmarkEnd w:id="32"/>
    <w:p w14:paraId="698B65BC" w14:textId="14230246" w:rsidR="004E0F24" w:rsidRPr="00201F7C" w:rsidRDefault="0070695D" w:rsidP="004E0F24">
      <w:pPr>
        <w:pStyle w:val="a7"/>
        <w:spacing w:before="0" w:beforeAutospacing="0" w:after="0" w:afterAutospacing="0"/>
        <w:ind w:firstLineChars="200" w:firstLine="640"/>
        <w:rPr>
          <w:rFonts w:ascii="仿宋" w:eastAsia="仿宋" w:hAnsi="仿宋" w:cs="Times New Roman"/>
          <w:kern w:val="2"/>
          <w:sz w:val="32"/>
          <w:szCs w:val="32"/>
        </w:rPr>
      </w:pPr>
      <w:r>
        <w:rPr>
          <w:rFonts w:ascii="仿宋" w:eastAsia="仿宋" w:hAnsi="仿宋" w:cs="Times New Roman"/>
          <w:kern w:val="2"/>
          <w:sz w:val="32"/>
          <w:szCs w:val="32"/>
        </w:rPr>
        <w:t>5</w:t>
      </w:r>
      <w:r w:rsidR="00201F7C">
        <w:rPr>
          <w:rFonts w:ascii="仿宋" w:eastAsia="仿宋" w:hAnsi="仿宋" w:cs="Times New Roman"/>
          <w:kern w:val="2"/>
          <w:sz w:val="32"/>
          <w:szCs w:val="32"/>
        </w:rPr>
        <w:t>.3.1</w:t>
      </w:r>
      <w:r w:rsidR="004E0F24" w:rsidRPr="00201F7C">
        <w:rPr>
          <w:rFonts w:ascii="仿宋" w:eastAsia="仿宋" w:hAnsi="仿宋" w:cs="Times New Roman" w:hint="eastAsia"/>
          <w:kern w:val="2"/>
          <w:sz w:val="32"/>
          <w:szCs w:val="32"/>
        </w:rPr>
        <w:t>党建引领治校，发挥堡垒作用。</w:t>
      </w:r>
    </w:p>
    <w:p w14:paraId="23CACAD8" w14:textId="77777777" w:rsidR="004E0F24" w:rsidRPr="00E503F7" w:rsidRDefault="004E0F24" w:rsidP="004E0F24">
      <w:pPr>
        <w:pStyle w:val="a7"/>
        <w:shd w:val="clear" w:color="auto" w:fill="FFFFFF"/>
        <w:adjustRightInd w:val="0"/>
        <w:snapToGrid w:val="0"/>
        <w:spacing w:before="0" w:beforeAutospacing="0" w:after="0" w:afterAutospacing="0" w:line="560" w:lineRule="exact"/>
        <w:ind w:firstLineChars="200" w:firstLine="640"/>
        <w:jc w:val="both"/>
        <w:rPr>
          <w:rFonts w:ascii="仿宋" w:eastAsia="仿宋" w:hAnsi="仿宋" w:cs="Times New Roman"/>
          <w:kern w:val="2"/>
          <w:sz w:val="32"/>
          <w:szCs w:val="32"/>
        </w:rPr>
      </w:pPr>
      <w:r w:rsidRPr="00E503F7">
        <w:rPr>
          <w:rFonts w:ascii="仿宋" w:eastAsia="仿宋" w:hAnsi="仿宋" w:cs="Times New Roman" w:hint="eastAsia"/>
          <w:kern w:val="2"/>
          <w:sz w:val="32"/>
          <w:szCs w:val="32"/>
        </w:rPr>
        <w:t>根据学校现有人员编制，学校开展了以党建为引领推动学校治理工作的治校模式。校党总支现有在职党员30名，占在职教师总数的68.1%，共有2个党支部（行政支部和专业支部）。学校党总支严格规范党内组织生活、民主生活会，认真执行“三会一课”制度，努力创建学习型党组织，坚持学习与实践同步，加强了全体党员的政治学习</w:t>
      </w:r>
      <w:r>
        <w:rPr>
          <w:rFonts w:ascii="仿宋" w:eastAsia="仿宋" w:hAnsi="仿宋" w:cs="Times New Roman" w:hint="eastAsia"/>
          <w:kern w:val="2"/>
          <w:sz w:val="32"/>
          <w:szCs w:val="32"/>
        </w:rPr>
        <w:t>。</w:t>
      </w:r>
      <w:r w:rsidRPr="00E503F7">
        <w:rPr>
          <w:rFonts w:ascii="仿宋" w:eastAsia="仿宋" w:hAnsi="仿宋" w:cs="Times New Roman" w:hint="eastAsia"/>
          <w:kern w:val="2"/>
          <w:sz w:val="32"/>
          <w:szCs w:val="32"/>
        </w:rPr>
        <w:t>积极持续开展党史学习教育、喜迎党的二十大等主题党日活动</w:t>
      </w:r>
      <w:r>
        <w:rPr>
          <w:rFonts w:ascii="仿宋" w:eastAsia="仿宋" w:hAnsi="仿宋" w:cs="Times New Roman" w:hint="eastAsia"/>
          <w:kern w:val="2"/>
          <w:sz w:val="32"/>
          <w:szCs w:val="32"/>
        </w:rPr>
        <w:t>，参观爱国主义教育基地、云游红色教育基地等增强全体党员的党性</w:t>
      </w:r>
      <w:r>
        <w:rPr>
          <w:rFonts w:ascii="仿宋" w:eastAsia="仿宋" w:hAnsi="仿宋" w:cs="Times New Roman" w:hint="eastAsia"/>
          <w:kern w:val="2"/>
          <w:sz w:val="32"/>
          <w:szCs w:val="32"/>
        </w:rPr>
        <w:lastRenderedPageBreak/>
        <w:t>意识</w:t>
      </w:r>
      <w:r w:rsidRPr="00E503F7">
        <w:rPr>
          <w:rFonts w:ascii="仿宋" w:eastAsia="仿宋" w:hAnsi="仿宋" w:cs="Times New Roman" w:hint="eastAsia"/>
          <w:kern w:val="2"/>
          <w:sz w:val="32"/>
          <w:szCs w:val="32"/>
        </w:rPr>
        <w:t>。</w:t>
      </w:r>
      <w:r w:rsidRPr="000C71BC">
        <w:rPr>
          <w:rFonts w:ascii="仿宋" w:eastAsia="仿宋" w:hAnsi="仿宋" w:cs="Times New Roman" w:hint="eastAsia"/>
          <w:kern w:val="2"/>
          <w:sz w:val="32"/>
          <w:szCs w:val="32"/>
        </w:rPr>
        <w:t>围绕《职业教育法》、《信访工作条例》结合我校实际办学情况及学校信访工作情况开展研讨，切实调整完善学校教育教育方略，乘着新《职业教育法》的东风更好的规划学校的发展。</w:t>
      </w:r>
      <w:r w:rsidRPr="00E503F7">
        <w:rPr>
          <w:rFonts w:ascii="仿宋" w:eastAsia="仿宋" w:hAnsi="仿宋" w:cs="Times New Roman" w:hint="eastAsia"/>
          <w:kern w:val="2"/>
          <w:sz w:val="32"/>
          <w:szCs w:val="32"/>
        </w:rPr>
        <w:t>两个</w:t>
      </w:r>
      <w:r>
        <w:rPr>
          <w:rFonts w:ascii="仿宋" w:eastAsia="仿宋" w:hAnsi="仿宋" w:cs="Times New Roman" w:hint="eastAsia"/>
          <w:kern w:val="2"/>
          <w:sz w:val="32"/>
          <w:szCs w:val="32"/>
        </w:rPr>
        <w:t>党</w:t>
      </w:r>
      <w:r w:rsidRPr="00E503F7">
        <w:rPr>
          <w:rFonts w:ascii="仿宋" w:eastAsia="仿宋" w:hAnsi="仿宋" w:cs="Times New Roman" w:hint="eastAsia"/>
          <w:kern w:val="2"/>
          <w:sz w:val="32"/>
          <w:szCs w:val="32"/>
        </w:rPr>
        <w:t>支部充分发挥所长，</w:t>
      </w:r>
      <w:r>
        <w:rPr>
          <w:rFonts w:ascii="仿宋" w:eastAsia="仿宋" w:hAnsi="仿宋" w:cs="Times New Roman" w:hint="eastAsia"/>
          <w:kern w:val="2"/>
          <w:sz w:val="32"/>
          <w:szCs w:val="32"/>
        </w:rPr>
        <w:t>夯实基层党支部的战斗堡垒作用，分别</w:t>
      </w:r>
      <w:r w:rsidRPr="00E503F7">
        <w:rPr>
          <w:rFonts w:ascii="仿宋" w:eastAsia="仿宋" w:hAnsi="仿宋" w:cs="Times New Roman" w:hint="eastAsia"/>
          <w:kern w:val="2"/>
          <w:sz w:val="32"/>
          <w:szCs w:val="32"/>
        </w:rPr>
        <w:t>开展“党建＋管理”和“党建＋教学”</w:t>
      </w:r>
      <w:r>
        <w:rPr>
          <w:rFonts w:ascii="仿宋" w:eastAsia="仿宋" w:hAnsi="仿宋" w:cs="Times New Roman" w:hint="eastAsia"/>
          <w:kern w:val="2"/>
          <w:sz w:val="32"/>
          <w:szCs w:val="32"/>
        </w:rPr>
        <w:t>的管理</w:t>
      </w:r>
      <w:r w:rsidRPr="00E503F7">
        <w:rPr>
          <w:rFonts w:ascii="仿宋" w:eastAsia="仿宋" w:hAnsi="仿宋" w:cs="Times New Roman" w:hint="eastAsia"/>
          <w:kern w:val="2"/>
          <w:sz w:val="32"/>
          <w:szCs w:val="32"/>
        </w:rPr>
        <w:t>模式</w:t>
      </w:r>
      <w:r>
        <w:rPr>
          <w:rFonts w:ascii="仿宋" w:eastAsia="仿宋" w:hAnsi="仿宋" w:cs="Times New Roman" w:hint="eastAsia"/>
          <w:kern w:val="2"/>
          <w:sz w:val="32"/>
          <w:szCs w:val="32"/>
        </w:rPr>
        <w:t>。</w:t>
      </w:r>
    </w:p>
    <w:p w14:paraId="35D48960" w14:textId="3616E42B" w:rsidR="004E0F24" w:rsidRPr="00201F7C" w:rsidRDefault="003B7B3E" w:rsidP="00201F7C">
      <w:pPr>
        <w:pStyle w:val="a7"/>
        <w:spacing w:before="0" w:beforeAutospacing="0" w:after="0" w:afterAutospacing="0"/>
        <w:ind w:firstLineChars="200" w:firstLine="640"/>
        <w:rPr>
          <w:rFonts w:ascii="仿宋" w:eastAsia="仿宋" w:hAnsi="仿宋"/>
          <w:color w:val="333333"/>
          <w:sz w:val="32"/>
        </w:rPr>
      </w:pPr>
      <w:r>
        <w:rPr>
          <w:rFonts w:ascii="仿宋" w:eastAsia="仿宋" w:hAnsi="仿宋"/>
          <w:color w:val="333333"/>
          <w:sz w:val="32"/>
        </w:rPr>
        <w:t>5</w:t>
      </w:r>
      <w:r w:rsidR="00201F7C" w:rsidRPr="00201F7C">
        <w:rPr>
          <w:rFonts w:ascii="仿宋" w:eastAsia="仿宋" w:hAnsi="仿宋"/>
          <w:color w:val="333333"/>
          <w:sz w:val="32"/>
        </w:rPr>
        <w:t>.3.2</w:t>
      </w:r>
      <w:r w:rsidR="004E0F24" w:rsidRPr="00201F7C">
        <w:rPr>
          <w:rFonts w:ascii="仿宋" w:eastAsia="仿宋" w:hAnsi="仿宋" w:hint="eastAsia"/>
          <w:color w:val="333333"/>
          <w:sz w:val="32"/>
        </w:rPr>
        <w:t>“党建＋管理”扎实推进</w:t>
      </w:r>
    </w:p>
    <w:p w14:paraId="35A6F79A" w14:textId="493C3BC7" w:rsidR="004E0F24" w:rsidRPr="00465DEC" w:rsidRDefault="003B7B3E" w:rsidP="00201F7C">
      <w:pPr>
        <w:pStyle w:val="a7"/>
        <w:spacing w:before="0" w:beforeAutospacing="0" w:after="0" w:afterAutospacing="0"/>
        <w:ind w:firstLineChars="200" w:firstLine="640"/>
        <w:rPr>
          <w:rFonts w:ascii="仿宋" w:eastAsia="仿宋" w:hAnsi="仿宋"/>
          <w:color w:val="333333"/>
          <w:sz w:val="32"/>
          <w:szCs w:val="32"/>
        </w:rPr>
      </w:pPr>
      <w:r>
        <w:rPr>
          <w:rFonts w:ascii="仿宋" w:eastAsia="仿宋" w:hAnsi="仿宋"/>
          <w:color w:val="333333"/>
          <w:sz w:val="32"/>
          <w:szCs w:val="32"/>
        </w:rPr>
        <w:t>5</w:t>
      </w:r>
      <w:r w:rsidR="00201F7C">
        <w:rPr>
          <w:rFonts w:ascii="仿宋" w:eastAsia="仿宋" w:hAnsi="仿宋"/>
          <w:color w:val="333333"/>
          <w:sz w:val="32"/>
          <w:szCs w:val="32"/>
        </w:rPr>
        <w:t>.3.2.</w:t>
      </w:r>
      <w:r w:rsidR="004E0F24">
        <w:rPr>
          <w:rFonts w:ascii="仿宋" w:eastAsia="仿宋" w:hAnsi="仿宋" w:hint="eastAsia"/>
          <w:color w:val="333333"/>
          <w:sz w:val="32"/>
          <w:szCs w:val="32"/>
        </w:rPr>
        <w:t>1</w:t>
      </w:r>
      <w:r w:rsidR="004E0F24" w:rsidRPr="00465DEC">
        <w:rPr>
          <w:rFonts w:ascii="仿宋" w:eastAsia="仿宋" w:hAnsi="仿宋" w:hint="eastAsia"/>
          <w:color w:val="333333"/>
          <w:sz w:val="32"/>
          <w:szCs w:val="32"/>
        </w:rPr>
        <w:t>.管理队伍建设：学校依法治校，进一步完善校长负责制，充分发挥教代会职能作用，突出以激发教职工创造力和增强敬业精神的管理机制为核心，在校长</w:t>
      </w:r>
      <w:r w:rsidR="004E0F24">
        <w:rPr>
          <w:rFonts w:ascii="仿宋" w:eastAsia="仿宋" w:hAnsi="仿宋" w:hint="eastAsia"/>
          <w:color w:val="333333"/>
          <w:sz w:val="32"/>
          <w:szCs w:val="32"/>
        </w:rPr>
        <w:t>张晓宓</w:t>
      </w:r>
      <w:r w:rsidR="004E0F24" w:rsidRPr="00465DEC">
        <w:rPr>
          <w:rFonts w:ascii="仿宋" w:eastAsia="仿宋" w:hAnsi="仿宋" w:hint="eastAsia"/>
          <w:color w:val="333333"/>
          <w:sz w:val="32"/>
          <w:szCs w:val="32"/>
        </w:rPr>
        <w:t>同志的带领下，严于律己，率先垂范，全面提高学校整体管理效率和办学质量。</w:t>
      </w:r>
    </w:p>
    <w:p w14:paraId="61758C9C" w14:textId="4F12D512" w:rsidR="004E0F24" w:rsidRPr="00465DEC" w:rsidRDefault="003B7B3E" w:rsidP="00201F7C">
      <w:pPr>
        <w:pStyle w:val="a7"/>
        <w:spacing w:before="0" w:beforeAutospacing="0" w:after="0" w:afterAutospacing="0"/>
        <w:ind w:firstLineChars="200" w:firstLine="640"/>
        <w:rPr>
          <w:rFonts w:ascii="仿宋" w:eastAsia="仿宋" w:hAnsi="仿宋"/>
          <w:color w:val="333333"/>
          <w:sz w:val="32"/>
          <w:szCs w:val="32"/>
        </w:rPr>
      </w:pPr>
      <w:r>
        <w:rPr>
          <w:rFonts w:ascii="仿宋" w:eastAsia="仿宋" w:hAnsi="仿宋"/>
          <w:color w:val="333333"/>
          <w:sz w:val="32"/>
          <w:szCs w:val="32"/>
        </w:rPr>
        <w:t>5</w:t>
      </w:r>
      <w:r w:rsidR="00201F7C">
        <w:rPr>
          <w:rFonts w:ascii="仿宋" w:eastAsia="仿宋" w:hAnsi="仿宋"/>
          <w:color w:val="333333"/>
          <w:sz w:val="32"/>
          <w:szCs w:val="32"/>
        </w:rPr>
        <w:t>.3.2.</w:t>
      </w:r>
      <w:r w:rsidR="004E0F24">
        <w:rPr>
          <w:rFonts w:ascii="仿宋" w:eastAsia="仿宋" w:hAnsi="仿宋" w:hint="eastAsia"/>
          <w:color w:val="333333"/>
          <w:sz w:val="32"/>
          <w:szCs w:val="32"/>
        </w:rPr>
        <w:t>2</w:t>
      </w:r>
      <w:r w:rsidR="004E0F24" w:rsidRPr="00465DEC">
        <w:rPr>
          <w:rFonts w:ascii="仿宋" w:eastAsia="仿宋" w:hAnsi="仿宋" w:hint="eastAsia"/>
          <w:color w:val="333333"/>
          <w:sz w:val="32"/>
          <w:szCs w:val="32"/>
        </w:rPr>
        <w:t>.教学管理：学校明确教学工作目标，建立和健全教学管理系统，明确职责范围，保证教学工作有计划、有步骤、有条不紊地运转。教学副校长、教导处每天安排专人</w:t>
      </w:r>
      <w:proofErr w:type="gramStart"/>
      <w:r w:rsidR="004E0F24" w:rsidRPr="00465DEC">
        <w:rPr>
          <w:rFonts w:ascii="仿宋" w:eastAsia="仿宋" w:hAnsi="仿宋" w:hint="eastAsia"/>
          <w:color w:val="333333"/>
          <w:sz w:val="32"/>
          <w:szCs w:val="32"/>
        </w:rPr>
        <w:t>每节课查课</w:t>
      </w:r>
      <w:proofErr w:type="gramEnd"/>
      <w:r w:rsidR="004E0F24" w:rsidRPr="00465DEC">
        <w:rPr>
          <w:rFonts w:ascii="仿宋" w:eastAsia="仿宋" w:hAnsi="仿宋" w:hint="eastAsia"/>
          <w:color w:val="333333"/>
          <w:sz w:val="32"/>
          <w:szCs w:val="32"/>
        </w:rPr>
        <w:t>，检查教师、学生上课情况，对不认真上课和学习的教师和学生提出量化打分处理，教研组长定期开展业务学习，教研、教导处定期检查教师教案、听课笔记、业务学习、作业批改等情况，并在总结会上进行公布，促进教师努力工作。</w:t>
      </w:r>
    </w:p>
    <w:p w14:paraId="75A02951" w14:textId="274B6BA3" w:rsidR="004E0F24" w:rsidRPr="00465DEC" w:rsidRDefault="003B7B3E" w:rsidP="004E0F24">
      <w:pPr>
        <w:pStyle w:val="a7"/>
        <w:spacing w:before="0" w:beforeAutospacing="0" w:after="0" w:afterAutospacing="0"/>
        <w:ind w:firstLineChars="200" w:firstLine="640"/>
        <w:rPr>
          <w:rFonts w:ascii="仿宋" w:eastAsia="仿宋" w:hAnsi="仿宋"/>
          <w:color w:val="333333"/>
          <w:sz w:val="32"/>
          <w:szCs w:val="32"/>
        </w:rPr>
      </w:pPr>
      <w:r>
        <w:rPr>
          <w:rFonts w:ascii="仿宋" w:eastAsia="仿宋" w:hAnsi="仿宋"/>
          <w:color w:val="333333"/>
          <w:sz w:val="32"/>
          <w:szCs w:val="32"/>
        </w:rPr>
        <w:t>5</w:t>
      </w:r>
      <w:r w:rsidR="00201F7C">
        <w:rPr>
          <w:rFonts w:ascii="仿宋" w:eastAsia="仿宋" w:hAnsi="仿宋"/>
          <w:color w:val="333333"/>
          <w:sz w:val="32"/>
          <w:szCs w:val="32"/>
        </w:rPr>
        <w:t>.3.2.3</w:t>
      </w:r>
      <w:r w:rsidR="004E0F24" w:rsidRPr="00465DEC">
        <w:rPr>
          <w:rFonts w:ascii="仿宋" w:eastAsia="仿宋" w:hAnsi="仿宋" w:hint="eastAsia"/>
          <w:color w:val="333333"/>
          <w:sz w:val="32"/>
          <w:szCs w:val="32"/>
        </w:rPr>
        <w:t>学生管理：学校建立健全学生评价体系，发挥评价的教育功能，考核评比责任到人，管理工作落到实处，帮助学生认识自我，建立自信，发现和发展学生潜</w:t>
      </w:r>
      <w:r w:rsidR="004E0F24" w:rsidRPr="00465DEC">
        <w:rPr>
          <w:rFonts w:ascii="仿宋" w:eastAsia="仿宋" w:hAnsi="仿宋" w:hint="eastAsia"/>
          <w:color w:val="333333"/>
          <w:sz w:val="32"/>
          <w:szCs w:val="32"/>
        </w:rPr>
        <w:lastRenderedPageBreak/>
        <w:t>能。学校抓好学生干部制度建设和队伍建设。在</w:t>
      </w:r>
      <w:r w:rsidR="004E0F24">
        <w:rPr>
          <w:rFonts w:ascii="仿宋" w:eastAsia="仿宋" w:hAnsi="仿宋" w:hint="eastAsia"/>
          <w:color w:val="333333"/>
          <w:sz w:val="32"/>
          <w:szCs w:val="32"/>
        </w:rPr>
        <w:t>学生科</w:t>
      </w:r>
      <w:r w:rsidR="004E0F24" w:rsidRPr="00465DEC">
        <w:rPr>
          <w:rFonts w:ascii="仿宋" w:eastAsia="仿宋" w:hAnsi="仿宋" w:hint="eastAsia"/>
          <w:color w:val="333333"/>
          <w:sz w:val="32"/>
          <w:szCs w:val="32"/>
        </w:rPr>
        <w:t>、团委及班主任的精心组织下，学校形成了班委会、学生会、</w:t>
      </w:r>
      <w:proofErr w:type="gramStart"/>
      <w:r w:rsidR="004E0F24" w:rsidRPr="00465DEC">
        <w:rPr>
          <w:rFonts w:ascii="仿宋" w:eastAsia="仿宋" w:hAnsi="仿宋" w:hint="eastAsia"/>
          <w:color w:val="333333"/>
          <w:sz w:val="32"/>
          <w:szCs w:val="32"/>
        </w:rPr>
        <w:t>宿管会</w:t>
      </w:r>
      <w:proofErr w:type="gramEnd"/>
      <w:r w:rsidR="004E0F24" w:rsidRPr="00465DEC">
        <w:rPr>
          <w:rFonts w:ascii="仿宋" w:eastAsia="仿宋" w:hAnsi="仿宋" w:hint="eastAsia"/>
          <w:color w:val="333333"/>
          <w:sz w:val="32"/>
          <w:szCs w:val="32"/>
        </w:rPr>
        <w:t>三支学生自主管理队伍。学生参与管理条例、量化制度的制定与实施，在班级、学校、宿舍的学生常规管理过程中发挥了不可或缺的作用。学校抓好迎新、入学教育和军训工作,上好入学第一课。学校各部门分工协作，在短时间内让学生对学校环境、专业发展、学生管理制度、职业规划有了初步认知。学校深入开展经典引路，细节育人;特色德育活动，开展丰富多彩的主题教育活动，弘扬劳动光荣、技能宝贵、创造伟大的时代风尚。</w:t>
      </w:r>
    </w:p>
    <w:p w14:paraId="1C5DF0CE" w14:textId="5840B378" w:rsidR="004E0F24" w:rsidRPr="00465DEC" w:rsidRDefault="003B7B3E" w:rsidP="004E0F24">
      <w:pPr>
        <w:pStyle w:val="a7"/>
        <w:spacing w:before="0" w:beforeAutospacing="0" w:after="0" w:afterAutospacing="0"/>
        <w:ind w:firstLineChars="200" w:firstLine="640"/>
        <w:rPr>
          <w:rFonts w:ascii="仿宋" w:eastAsia="仿宋" w:hAnsi="仿宋"/>
          <w:color w:val="333333"/>
          <w:sz w:val="32"/>
          <w:szCs w:val="32"/>
        </w:rPr>
      </w:pPr>
      <w:r>
        <w:rPr>
          <w:rFonts w:ascii="仿宋" w:eastAsia="仿宋" w:hAnsi="仿宋"/>
          <w:color w:val="333333"/>
          <w:sz w:val="32"/>
          <w:szCs w:val="32"/>
        </w:rPr>
        <w:t>5</w:t>
      </w:r>
      <w:r w:rsidR="00201F7C">
        <w:rPr>
          <w:rFonts w:ascii="仿宋" w:eastAsia="仿宋" w:hAnsi="仿宋"/>
          <w:color w:val="333333"/>
          <w:sz w:val="32"/>
          <w:szCs w:val="32"/>
        </w:rPr>
        <w:t>.3.2.4</w:t>
      </w:r>
      <w:r w:rsidR="004E0F24" w:rsidRPr="00465DEC">
        <w:rPr>
          <w:rFonts w:ascii="仿宋" w:eastAsia="仿宋" w:hAnsi="仿宋" w:hint="eastAsia"/>
          <w:color w:val="333333"/>
          <w:sz w:val="32"/>
          <w:szCs w:val="32"/>
        </w:rPr>
        <w:t>.财务管理：学校在财务管理工作中，根据《中华人民共和国会计法》、《事业单位会计制度》、《中华人民共和国政府采购法》建立完善了学校财务管理制度。</w:t>
      </w:r>
      <w:r w:rsidR="004E0F24">
        <w:rPr>
          <w:rFonts w:ascii="仿宋" w:eastAsia="仿宋" w:hAnsi="仿宋" w:hint="eastAsia"/>
          <w:color w:val="333333"/>
          <w:sz w:val="32"/>
          <w:szCs w:val="32"/>
        </w:rPr>
        <w:t>修订和完善</w:t>
      </w:r>
      <w:r w:rsidR="004E0F24" w:rsidRPr="00465DEC">
        <w:rPr>
          <w:rFonts w:ascii="仿宋" w:eastAsia="仿宋" w:hAnsi="仿宋" w:hint="eastAsia"/>
          <w:color w:val="333333"/>
          <w:sz w:val="32"/>
          <w:szCs w:val="32"/>
        </w:rPr>
        <w:t>了《</w:t>
      </w:r>
      <w:r w:rsidR="004E0F24">
        <w:rPr>
          <w:rFonts w:ascii="仿宋" w:eastAsia="仿宋" w:hAnsi="仿宋" w:hint="eastAsia"/>
          <w:color w:val="333333"/>
          <w:sz w:val="32"/>
          <w:szCs w:val="32"/>
        </w:rPr>
        <w:t>大连艺术学校</w:t>
      </w:r>
      <w:r w:rsidR="004E0F24" w:rsidRPr="00465DEC">
        <w:rPr>
          <w:rFonts w:ascii="仿宋" w:eastAsia="仿宋" w:hAnsi="仿宋" w:hint="eastAsia"/>
          <w:color w:val="333333"/>
          <w:sz w:val="32"/>
          <w:szCs w:val="32"/>
        </w:rPr>
        <w:t>财务管理制度》、《</w:t>
      </w:r>
      <w:r w:rsidR="004E0F24">
        <w:rPr>
          <w:rFonts w:ascii="仿宋" w:eastAsia="仿宋" w:hAnsi="仿宋" w:hint="eastAsia"/>
          <w:color w:val="333333"/>
          <w:sz w:val="32"/>
          <w:szCs w:val="32"/>
        </w:rPr>
        <w:t>大连艺术学校</w:t>
      </w:r>
      <w:r w:rsidR="004E0F24" w:rsidRPr="00465DEC">
        <w:rPr>
          <w:rFonts w:ascii="仿宋" w:eastAsia="仿宋" w:hAnsi="仿宋" w:hint="eastAsia"/>
          <w:color w:val="333333"/>
          <w:sz w:val="32"/>
          <w:szCs w:val="32"/>
        </w:rPr>
        <w:t>采购办法》、《</w:t>
      </w:r>
      <w:r w:rsidR="004E0F24">
        <w:rPr>
          <w:rFonts w:ascii="仿宋" w:eastAsia="仿宋" w:hAnsi="仿宋" w:hint="eastAsia"/>
          <w:color w:val="333333"/>
          <w:sz w:val="32"/>
          <w:szCs w:val="32"/>
        </w:rPr>
        <w:t>大连艺术学校</w:t>
      </w:r>
      <w:r w:rsidR="004E0F24" w:rsidRPr="00465DEC">
        <w:rPr>
          <w:rFonts w:ascii="仿宋" w:eastAsia="仿宋" w:hAnsi="仿宋" w:hint="eastAsia"/>
          <w:color w:val="333333"/>
          <w:sz w:val="32"/>
          <w:szCs w:val="32"/>
        </w:rPr>
        <w:t>固定资产管理规定》等相关财务管理制度。严格资金使用流程和审批制度，专项资金严格按照文件规定使用，学校财务机构统一管理，并设置了单独账簿进行明细核算，专款专用、专账管理。所有纳入政府采购的支出项目，均按照规定经过招投标、集中采购等规范程序进行。</w:t>
      </w:r>
    </w:p>
    <w:p w14:paraId="5AEBC35C" w14:textId="293DADD2" w:rsidR="004E0F24" w:rsidRPr="00465DEC" w:rsidRDefault="003B7B3E" w:rsidP="004E0F24">
      <w:pPr>
        <w:pStyle w:val="a7"/>
        <w:spacing w:before="0" w:beforeAutospacing="0" w:after="0" w:afterAutospacing="0"/>
        <w:ind w:firstLineChars="200" w:firstLine="640"/>
        <w:rPr>
          <w:rFonts w:ascii="仿宋" w:eastAsia="仿宋" w:hAnsi="仿宋"/>
          <w:color w:val="333333"/>
          <w:sz w:val="32"/>
          <w:szCs w:val="32"/>
        </w:rPr>
      </w:pPr>
      <w:r>
        <w:rPr>
          <w:rFonts w:ascii="仿宋" w:eastAsia="仿宋" w:hAnsi="仿宋"/>
          <w:color w:val="333333"/>
          <w:sz w:val="32"/>
          <w:szCs w:val="32"/>
        </w:rPr>
        <w:t>5</w:t>
      </w:r>
      <w:r w:rsidR="00201F7C">
        <w:rPr>
          <w:rFonts w:ascii="仿宋" w:eastAsia="仿宋" w:hAnsi="仿宋"/>
          <w:color w:val="333333"/>
          <w:sz w:val="32"/>
          <w:szCs w:val="32"/>
        </w:rPr>
        <w:t>.3.2.</w:t>
      </w:r>
      <w:r w:rsidR="004E0F24">
        <w:rPr>
          <w:rFonts w:ascii="仿宋" w:eastAsia="仿宋" w:hAnsi="仿宋" w:hint="eastAsia"/>
          <w:color w:val="333333"/>
          <w:sz w:val="32"/>
          <w:szCs w:val="32"/>
        </w:rPr>
        <w:t>5</w:t>
      </w:r>
      <w:r w:rsidR="004E0F24" w:rsidRPr="00465DEC">
        <w:rPr>
          <w:rFonts w:ascii="仿宋" w:eastAsia="仿宋" w:hAnsi="仿宋" w:hint="eastAsia"/>
          <w:color w:val="333333"/>
          <w:sz w:val="32"/>
          <w:szCs w:val="32"/>
        </w:rPr>
        <w:t>.后勤管理：学校后勤管理始终树立以人为本，服务育人思想，以后勤工作为教育教学服务、为全体</w:t>
      </w:r>
      <w:r w:rsidR="004E0F24" w:rsidRPr="00465DEC">
        <w:rPr>
          <w:rFonts w:ascii="仿宋" w:eastAsia="仿宋" w:hAnsi="仿宋" w:hint="eastAsia"/>
          <w:color w:val="333333"/>
          <w:sz w:val="32"/>
          <w:szCs w:val="32"/>
        </w:rPr>
        <w:lastRenderedPageBreak/>
        <w:t>师生服务为宗旨，紧紧围绕学校中心工作，强化自身建设，细化常规管理。学校建立、健全《总务工作管理制度》、《学校经费开支制度》、《学校资产管理制度》、《食堂内部管理制度》等。总务处以制度为保障，使后勤各项工作有法所依、依章行事。为了便于开展好后勤工作，学校根据总务工作繁杂、细琐、临时性、突发性、任务多的特点及后勤工人少的实际困难，制定了《后勤工作管理条例》等岗位职责，总务处人员实行内部谁分工、谁负责；谁管理，谁负责的工作责任制。</w:t>
      </w:r>
    </w:p>
    <w:p w14:paraId="21B286ED" w14:textId="0783D072" w:rsidR="004E0F24" w:rsidRPr="00465DEC" w:rsidRDefault="003B7B3E" w:rsidP="004E0F24">
      <w:pPr>
        <w:pStyle w:val="a7"/>
        <w:spacing w:before="0" w:beforeAutospacing="0" w:after="0" w:afterAutospacing="0"/>
        <w:ind w:firstLineChars="200" w:firstLine="640"/>
        <w:rPr>
          <w:rFonts w:ascii="仿宋" w:eastAsia="仿宋" w:hAnsi="仿宋"/>
          <w:color w:val="333333"/>
          <w:sz w:val="32"/>
          <w:szCs w:val="32"/>
        </w:rPr>
      </w:pPr>
      <w:r>
        <w:rPr>
          <w:rFonts w:ascii="仿宋" w:eastAsia="仿宋" w:hAnsi="仿宋"/>
          <w:color w:val="333333"/>
          <w:sz w:val="32"/>
          <w:szCs w:val="32"/>
        </w:rPr>
        <w:t>5</w:t>
      </w:r>
      <w:r w:rsidR="00201F7C">
        <w:rPr>
          <w:rFonts w:ascii="仿宋" w:eastAsia="仿宋" w:hAnsi="仿宋"/>
          <w:color w:val="333333"/>
          <w:sz w:val="32"/>
          <w:szCs w:val="32"/>
        </w:rPr>
        <w:t>.3.2.</w:t>
      </w:r>
      <w:r w:rsidR="004E0F24">
        <w:rPr>
          <w:rFonts w:ascii="仿宋" w:eastAsia="仿宋" w:hAnsi="仿宋" w:hint="eastAsia"/>
          <w:color w:val="333333"/>
          <w:sz w:val="32"/>
          <w:szCs w:val="32"/>
        </w:rPr>
        <w:t>6</w:t>
      </w:r>
      <w:r w:rsidR="004E0F24" w:rsidRPr="00465DEC">
        <w:rPr>
          <w:rFonts w:ascii="仿宋" w:eastAsia="仿宋" w:hAnsi="仿宋" w:hint="eastAsia"/>
          <w:color w:val="333333"/>
          <w:sz w:val="32"/>
          <w:szCs w:val="32"/>
        </w:rPr>
        <w:t>.安全管理：安全重于泰山，安全工作是学校各项工作的重中之重。学校牢固树立</w:t>
      </w:r>
      <w:proofErr w:type="gramStart"/>
      <w:r w:rsidR="004E0F24" w:rsidRPr="00465DEC">
        <w:rPr>
          <w:rFonts w:ascii="仿宋" w:eastAsia="仿宋" w:hAnsi="仿宋" w:hint="eastAsia"/>
          <w:color w:val="333333"/>
          <w:sz w:val="32"/>
          <w:szCs w:val="32"/>
        </w:rPr>
        <w:t>安全第一</w:t>
      </w:r>
      <w:proofErr w:type="gramEnd"/>
      <w:r w:rsidR="004E0F24" w:rsidRPr="00465DEC">
        <w:rPr>
          <w:rFonts w:ascii="仿宋" w:eastAsia="仿宋" w:hAnsi="仿宋" w:hint="eastAsia"/>
          <w:color w:val="333333"/>
          <w:sz w:val="32"/>
          <w:szCs w:val="32"/>
        </w:rPr>
        <w:t>思想，不断完善各类安全管理制度。学校成立安全领导小组，与各部门签订安全责任状。学校制定了突发事件紧急预案，每年进行防火、疏散等演习，并定期对教师、学生进行安全知识培训。提高安全教育课堂教学质量，落实安全教育，学校在做好上级布置的集中开展火灾隐患</w:t>
      </w:r>
      <w:proofErr w:type="gramStart"/>
      <w:r w:rsidR="004E0F24" w:rsidRPr="00465DEC">
        <w:rPr>
          <w:rFonts w:ascii="仿宋" w:eastAsia="仿宋" w:hAnsi="仿宋" w:hint="eastAsia"/>
          <w:color w:val="333333"/>
          <w:sz w:val="32"/>
          <w:szCs w:val="32"/>
        </w:rPr>
        <w:t>普查整治</w:t>
      </w:r>
      <w:proofErr w:type="gramEnd"/>
      <w:r w:rsidR="004E0F24" w:rsidRPr="00465DEC">
        <w:rPr>
          <w:rFonts w:ascii="仿宋" w:eastAsia="仿宋" w:hAnsi="仿宋" w:hint="eastAsia"/>
          <w:color w:val="333333"/>
          <w:sz w:val="32"/>
          <w:szCs w:val="32"/>
        </w:rPr>
        <w:t>基础上，还不定期检查防火、防盗、防事故隐患。对安全通道检查、设施配备和检修等等责任落实到人，相关人员及时巡视、检查发现隐患及时解决，并作好检查及处理记录。加强对保安工作的管理，落实保安工作责任制，完善护校队建设和安全巡逻工作机制，实行24小时巡查制，要求对重点科室进行重点检查，并认真作好记录。落实门卫制度，</w:t>
      </w:r>
      <w:r w:rsidR="004E0F24" w:rsidRPr="00465DEC">
        <w:rPr>
          <w:rFonts w:ascii="仿宋" w:eastAsia="仿宋" w:hAnsi="仿宋" w:hint="eastAsia"/>
          <w:color w:val="333333"/>
          <w:sz w:val="32"/>
          <w:szCs w:val="32"/>
        </w:rPr>
        <w:lastRenderedPageBreak/>
        <w:t>加强对外来人员的管理。牢固树立安全意识，确保安全稳定，创建平安校园。</w:t>
      </w:r>
    </w:p>
    <w:p w14:paraId="58EEF828" w14:textId="47D5F377" w:rsidR="004E0F24" w:rsidRPr="00465DEC" w:rsidRDefault="003B7B3E" w:rsidP="004E0F24">
      <w:pPr>
        <w:pStyle w:val="a7"/>
        <w:spacing w:before="0" w:beforeAutospacing="0" w:after="0" w:afterAutospacing="0"/>
        <w:ind w:firstLineChars="200" w:firstLine="640"/>
        <w:rPr>
          <w:rFonts w:ascii="仿宋" w:eastAsia="仿宋" w:hAnsi="仿宋"/>
          <w:color w:val="333333"/>
          <w:sz w:val="32"/>
          <w:szCs w:val="32"/>
        </w:rPr>
      </w:pPr>
      <w:r>
        <w:rPr>
          <w:rFonts w:ascii="仿宋" w:eastAsia="仿宋" w:hAnsi="仿宋"/>
          <w:color w:val="333333"/>
          <w:sz w:val="32"/>
          <w:szCs w:val="32"/>
        </w:rPr>
        <w:t>5</w:t>
      </w:r>
      <w:r w:rsidR="00201F7C">
        <w:rPr>
          <w:rFonts w:ascii="仿宋" w:eastAsia="仿宋" w:hAnsi="仿宋"/>
          <w:color w:val="333333"/>
          <w:sz w:val="32"/>
          <w:szCs w:val="32"/>
        </w:rPr>
        <w:t>.3.2.</w:t>
      </w:r>
      <w:r w:rsidR="004E0F24">
        <w:rPr>
          <w:rFonts w:ascii="仿宋" w:eastAsia="仿宋" w:hAnsi="仿宋" w:hint="eastAsia"/>
          <w:color w:val="333333"/>
          <w:sz w:val="32"/>
          <w:szCs w:val="32"/>
        </w:rPr>
        <w:t>7</w:t>
      </w:r>
      <w:r w:rsidR="004E0F24" w:rsidRPr="00465DEC">
        <w:rPr>
          <w:rFonts w:ascii="仿宋" w:eastAsia="仿宋" w:hAnsi="仿宋" w:hint="eastAsia"/>
          <w:color w:val="333333"/>
          <w:sz w:val="32"/>
          <w:szCs w:val="32"/>
        </w:rPr>
        <w:t>.管理信息化水平：信息化引领学校组织变革、管理和服务创新。学校实施教务管理、资源管理、网络教学、一卡通等信息化管理手段，加快信息传递速度，提高了学校的管理水平和效率。学校还通过QQ群、</w:t>
      </w:r>
      <w:proofErr w:type="gramStart"/>
      <w:r w:rsidR="004E0F24" w:rsidRPr="00465DEC">
        <w:rPr>
          <w:rFonts w:ascii="仿宋" w:eastAsia="仿宋" w:hAnsi="仿宋" w:hint="eastAsia"/>
          <w:color w:val="333333"/>
          <w:sz w:val="32"/>
          <w:szCs w:val="32"/>
        </w:rPr>
        <w:t>微信群</w:t>
      </w:r>
      <w:proofErr w:type="gramEnd"/>
      <w:r w:rsidR="004E0F24" w:rsidRPr="00465DEC">
        <w:rPr>
          <w:rFonts w:ascii="仿宋" w:eastAsia="仿宋" w:hAnsi="仿宋" w:hint="eastAsia"/>
          <w:color w:val="333333"/>
          <w:sz w:val="32"/>
          <w:szCs w:val="32"/>
        </w:rPr>
        <w:t>等，推广各移动端应用，进一步拓展了信息化管理手段的应用范围。</w:t>
      </w:r>
    </w:p>
    <w:p w14:paraId="62B2EA00" w14:textId="0DD19914" w:rsidR="004E0F24" w:rsidRPr="00201F7C" w:rsidRDefault="003B7B3E" w:rsidP="00201F7C">
      <w:pPr>
        <w:tabs>
          <w:tab w:val="left" w:pos="958"/>
          <w:tab w:val="left" w:pos="1078"/>
        </w:tabs>
        <w:ind w:firstLineChars="200" w:firstLine="640"/>
        <w:rPr>
          <w:rFonts w:ascii="仿宋" w:eastAsia="仿宋" w:hAnsi="仿宋" w:cs="Times New Roman"/>
          <w:sz w:val="32"/>
          <w:szCs w:val="32"/>
        </w:rPr>
      </w:pPr>
      <w:r>
        <w:rPr>
          <w:rFonts w:ascii="仿宋" w:eastAsia="仿宋" w:hAnsi="仿宋" w:cs="Times New Roman"/>
          <w:sz w:val="32"/>
          <w:szCs w:val="32"/>
        </w:rPr>
        <w:t>5</w:t>
      </w:r>
      <w:r w:rsidR="00201F7C" w:rsidRPr="00201F7C">
        <w:rPr>
          <w:rFonts w:ascii="仿宋" w:eastAsia="仿宋" w:hAnsi="仿宋" w:cs="Times New Roman"/>
          <w:sz w:val="32"/>
          <w:szCs w:val="32"/>
        </w:rPr>
        <w:t>.3.</w:t>
      </w:r>
      <w:r w:rsidR="00201F7C">
        <w:rPr>
          <w:rFonts w:ascii="仿宋" w:eastAsia="仿宋" w:hAnsi="仿宋" w:cs="Times New Roman"/>
          <w:sz w:val="32"/>
          <w:szCs w:val="32"/>
        </w:rPr>
        <w:t>3</w:t>
      </w:r>
      <w:r w:rsidR="004E0F24" w:rsidRPr="00201F7C">
        <w:rPr>
          <w:rFonts w:ascii="仿宋" w:eastAsia="仿宋" w:hAnsi="仿宋" w:cs="Times New Roman"/>
          <w:sz w:val="32"/>
          <w:szCs w:val="32"/>
        </w:rPr>
        <w:t>党建＋教学成果显著</w:t>
      </w:r>
    </w:p>
    <w:p w14:paraId="5C2E1E73" w14:textId="6D6618A1" w:rsidR="004E0F24" w:rsidRDefault="004E0F24" w:rsidP="00201F7C">
      <w:pPr>
        <w:tabs>
          <w:tab w:val="left" w:pos="958"/>
          <w:tab w:val="left" w:pos="1078"/>
        </w:tabs>
        <w:ind w:firstLineChars="200" w:firstLine="688"/>
        <w:rPr>
          <w:rFonts w:ascii="仿宋" w:eastAsia="仿宋" w:hAnsi="仿宋" w:cs="仿宋"/>
          <w:color w:val="222222"/>
          <w:spacing w:val="12"/>
          <w:sz w:val="32"/>
          <w:szCs w:val="32"/>
          <w:shd w:val="clear" w:color="auto" w:fill="FFFFFF"/>
        </w:rPr>
      </w:pPr>
      <w:r w:rsidRPr="000C71BC">
        <w:rPr>
          <w:rFonts w:ascii="仿宋" w:eastAsia="仿宋" w:hAnsi="仿宋" w:cs="仿宋" w:hint="eastAsia"/>
          <w:color w:val="222222"/>
          <w:spacing w:val="12"/>
          <w:sz w:val="32"/>
          <w:szCs w:val="32"/>
          <w:shd w:val="clear" w:color="auto" w:fill="FFFFFF"/>
        </w:rPr>
        <w:t>积极搭建实践平台，不断增强</w:t>
      </w:r>
      <w:r>
        <w:rPr>
          <w:rFonts w:ascii="仿宋" w:eastAsia="仿宋" w:hAnsi="仿宋" w:cs="仿宋" w:hint="eastAsia"/>
          <w:color w:val="222222"/>
          <w:spacing w:val="12"/>
          <w:sz w:val="32"/>
          <w:szCs w:val="32"/>
          <w:shd w:val="clear" w:color="auto" w:fill="FFFFFF"/>
        </w:rPr>
        <w:t>师生专业技能</w:t>
      </w:r>
      <w:r w:rsidRPr="000C71BC">
        <w:rPr>
          <w:rFonts w:ascii="仿宋" w:eastAsia="仿宋" w:hAnsi="仿宋" w:cs="仿宋" w:hint="eastAsia"/>
          <w:color w:val="222222"/>
          <w:spacing w:val="12"/>
          <w:sz w:val="32"/>
          <w:szCs w:val="32"/>
          <w:shd w:val="clear" w:color="auto" w:fill="FFFFFF"/>
        </w:rPr>
        <w:t>。</w:t>
      </w:r>
      <w:r>
        <w:rPr>
          <w:rFonts w:ascii="仿宋" w:eastAsia="仿宋" w:hAnsi="仿宋" w:cs="仿宋" w:hint="eastAsia"/>
          <w:color w:val="222222"/>
          <w:spacing w:val="12"/>
          <w:sz w:val="32"/>
          <w:szCs w:val="32"/>
          <w:shd w:val="clear" w:color="auto" w:fill="FFFFFF"/>
        </w:rPr>
        <w:t>本年度学校声乐教师初晓杰参加纪念毛泽东同志《在延安文艺座谈会上的讲话》八十周年音乐会；王梓</w:t>
      </w:r>
      <w:proofErr w:type="gramStart"/>
      <w:r>
        <w:rPr>
          <w:rFonts w:ascii="仿宋" w:eastAsia="仿宋" w:hAnsi="仿宋" w:cs="仿宋" w:hint="eastAsia"/>
          <w:color w:val="222222"/>
          <w:spacing w:val="12"/>
          <w:sz w:val="32"/>
          <w:szCs w:val="32"/>
          <w:shd w:val="clear" w:color="auto" w:fill="FFFFFF"/>
        </w:rPr>
        <w:t>籴</w:t>
      </w:r>
      <w:proofErr w:type="gramEnd"/>
      <w:r>
        <w:rPr>
          <w:rFonts w:ascii="仿宋" w:eastAsia="仿宋" w:hAnsi="仿宋" w:cs="仿宋" w:hint="eastAsia"/>
          <w:color w:val="222222"/>
          <w:spacing w:val="12"/>
          <w:sz w:val="32"/>
          <w:szCs w:val="32"/>
          <w:shd w:val="clear" w:color="auto" w:fill="FFFFFF"/>
        </w:rPr>
        <w:t>老师带领他的学生举办了“天籁之声 和未来有约”教学演唱会；舞蹈科开展喜迎二十大教学汇报展演；校领导亲自</w:t>
      </w:r>
      <w:r w:rsidRPr="000C71BC">
        <w:rPr>
          <w:rFonts w:ascii="仿宋" w:eastAsia="仿宋" w:hAnsi="仿宋" w:cs="仿宋" w:hint="eastAsia"/>
          <w:color w:val="222222"/>
          <w:spacing w:val="12"/>
          <w:sz w:val="32"/>
          <w:szCs w:val="32"/>
          <w:shd w:val="clear" w:color="auto" w:fill="FFFFFF"/>
        </w:rPr>
        <w:t>带领学生参加</w:t>
      </w:r>
      <w:r>
        <w:rPr>
          <w:rFonts w:ascii="仿宋" w:eastAsia="仿宋" w:hAnsi="仿宋" w:cs="仿宋"/>
          <w:color w:val="222222"/>
          <w:spacing w:val="12"/>
          <w:sz w:val="32"/>
          <w:szCs w:val="32"/>
          <w:shd w:val="clear" w:color="auto" w:fill="FFFFFF"/>
        </w:rPr>
        <w:t>大连团市委、大连市群团组织综合服务中心、大连新闻传媒集团联合主办的“喜迎二十大、永远跟党走、奋进新征程”主题活动暨大连市各界青年青春建功风采展演会</w:t>
      </w:r>
      <w:r>
        <w:rPr>
          <w:rFonts w:ascii="仿宋" w:eastAsia="仿宋" w:hAnsi="仿宋" w:cs="仿宋" w:hint="eastAsia"/>
          <w:color w:val="222222"/>
          <w:spacing w:val="12"/>
          <w:sz w:val="32"/>
          <w:szCs w:val="32"/>
          <w:shd w:val="clear" w:color="auto" w:fill="FFFFFF"/>
        </w:rPr>
        <w:t>，</w:t>
      </w:r>
      <w:r>
        <w:rPr>
          <w:rFonts w:ascii="仿宋" w:eastAsia="仿宋" w:hAnsi="仿宋" w:cs="仿宋"/>
          <w:color w:val="222222"/>
          <w:spacing w:val="12"/>
          <w:sz w:val="32"/>
          <w:szCs w:val="32"/>
          <w:shd w:val="clear" w:color="auto" w:fill="FFFFFF"/>
        </w:rPr>
        <w:t>并</w:t>
      </w:r>
      <w:r>
        <w:rPr>
          <w:rFonts w:ascii="仿宋" w:eastAsia="仿宋" w:hAnsi="仿宋" w:cs="仿宋" w:hint="eastAsia"/>
          <w:color w:val="222222"/>
          <w:spacing w:val="12"/>
          <w:sz w:val="32"/>
          <w:szCs w:val="32"/>
          <w:shd w:val="clear" w:color="auto" w:fill="FFFFFF"/>
        </w:rPr>
        <w:t>发挥专业优势编排了节目《党旗所指团旗所向》、</w:t>
      </w:r>
      <w:r>
        <w:rPr>
          <w:rFonts w:ascii="仿宋" w:eastAsia="仿宋" w:hAnsi="仿宋" w:cs="仿宋"/>
          <w:color w:val="222222"/>
          <w:spacing w:val="12"/>
          <w:sz w:val="32"/>
          <w:szCs w:val="32"/>
          <w:shd w:val="clear" w:color="auto" w:fill="FFFFFF"/>
        </w:rPr>
        <w:t>《在这里成长》</w:t>
      </w:r>
      <w:r>
        <w:rPr>
          <w:rFonts w:ascii="仿宋" w:eastAsia="仿宋" w:hAnsi="仿宋" w:cs="仿宋" w:hint="eastAsia"/>
          <w:color w:val="222222"/>
          <w:spacing w:val="12"/>
          <w:sz w:val="32"/>
          <w:szCs w:val="32"/>
          <w:shd w:val="clear" w:color="auto" w:fill="FFFFFF"/>
        </w:rPr>
        <w:t>，用舞姿诠释情感，呈</w:t>
      </w:r>
      <w:r>
        <w:rPr>
          <w:rFonts w:ascii="仿宋" w:eastAsia="仿宋" w:hAnsi="仿宋" w:cs="仿宋"/>
          <w:color w:val="222222"/>
          <w:spacing w:val="12"/>
          <w:sz w:val="32"/>
          <w:szCs w:val="32"/>
          <w:shd w:val="clear" w:color="auto" w:fill="FFFFFF"/>
        </w:rPr>
        <w:t>现了</w:t>
      </w:r>
      <w:r>
        <w:rPr>
          <w:rFonts w:ascii="仿宋" w:eastAsia="仿宋" w:hAnsi="仿宋" w:cs="仿宋" w:hint="eastAsia"/>
          <w:color w:val="222222"/>
          <w:spacing w:val="12"/>
          <w:sz w:val="32"/>
          <w:szCs w:val="32"/>
          <w:shd w:val="clear" w:color="auto" w:fill="FFFFFF"/>
        </w:rPr>
        <w:t>成长在</w:t>
      </w:r>
      <w:r>
        <w:rPr>
          <w:rFonts w:ascii="仿宋" w:eastAsia="仿宋" w:hAnsi="仿宋" w:cs="仿宋"/>
          <w:color w:val="222222"/>
          <w:spacing w:val="12"/>
          <w:sz w:val="32"/>
          <w:szCs w:val="32"/>
          <w:shd w:val="clear" w:color="auto" w:fill="FFFFFF"/>
        </w:rPr>
        <w:t>大连</w:t>
      </w:r>
      <w:r>
        <w:rPr>
          <w:rFonts w:ascii="仿宋" w:eastAsia="仿宋" w:hAnsi="仿宋" w:cs="仿宋" w:hint="eastAsia"/>
          <w:color w:val="222222"/>
          <w:spacing w:val="12"/>
          <w:sz w:val="32"/>
          <w:szCs w:val="32"/>
          <w:shd w:val="clear" w:color="auto" w:fill="FFFFFF"/>
        </w:rPr>
        <w:t>这座美丽海滨城市的一代</w:t>
      </w:r>
      <w:proofErr w:type="gramStart"/>
      <w:r>
        <w:rPr>
          <w:rFonts w:ascii="仿宋" w:eastAsia="仿宋" w:hAnsi="仿宋" w:cs="仿宋" w:hint="eastAsia"/>
          <w:color w:val="222222"/>
          <w:spacing w:val="12"/>
          <w:sz w:val="32"/>
          <w:szCs w:val="32"/>
          <w:shd w:val="clear" w:color="auto" w:fill="FFFFFF"/>
        </w:rPr>
        <w:t>代</w:t>
      </w:r>
      <w:proofErr w:type="gramEnd"/>
      <w:r>
        <w:rPr>
          <w:rFonts w:ascii="仿宋" w:eastAsia="仿宋" w:hAnsi="仿宋" w:cs="仿宋" w:hint="eastAsia"/>
          <w:color w:val="222222"/>
          <w:spacing w:val="12"/>
          <w:sz w:val="32"/>
          <w:szCs w:val="32"/>
          <w:shd w:val="clear" w:color="auto" w:fill="FFFFFF"/>
        </w:rPr>
        <w:t>青年人在助力</w:t>
      </w:r>
      <w:r>
        <w:rPr>
          <w:rFonts w:ascii="仿宋" w:eastAsia="仿宋" w:hAnsi="仿宋" w:cs="仿宋"/>
          <w:color w:val="222222"/>
          <w:spacing w:val="12"/>
          <w:sz w:val="32"/>
          <w:szCs w:val="32"/>
          <w:shd w:val="clear" w:color="auto" w:fill="FFFFFF"/>
        </w:rPr>
        <w:t>城市营商环境建设和助推经济社会发展中，</w:t>
      </w:r>
      <w:proofErr w:type="gramStart"/>
      <w:r>
        <w:rPr>
          <w:rFonts w:ascii="仿宋" w:eastAsia="仿宋" w:hAnsi="仿宋" w:cs="仿宋"/>
          <w:color w:val="222222"/>
          <w:spacing w:val="12"/>
          <w:sz w:val="32"/>
          <w:szCs w:val="32"/>
          <w:shd w:val="clear" w:color="auto" w:fill="FFFFFF"/>
        </w:rPr>
        <w:t>勇扛青春</w:t>
      </w:r>
      <w:proofErr w:type="gramEnd"/>
      <w:r>
        <w:rPr>
          <w:rFonts w:ascii="仿宋" w:eastAsia="仿宋" w:hAnsi="仿宋" w:cs="仿宋"/>
          <w:color w:val="222222"/>
          <w:spacing w:val="12"/>
          <w:sz w:val="32"/>
          <w:szCs w:val="32"/>
          <w:shd w:val="clear" w:color="auto" w:fill="FFFFFF"/>
        </w:rPr>
        <w:t>使命</w:t>
      </w:r>
      <w:r>
        <w:rPr>
          <w:rFonts w:ascii="仿宋" w:eastAsia="仿宋" w:hAnsi="仿宋" w:cs="仿宋" w:hint="eastAsia"/>
          <w:color w:val="222222"/>
          <w:spacing w:val="12"/>
          <w:sz w:val="32"/>
          <w:szCs w:val="32"/>
          <w:shd w:val="clear" w:color="auto" w:fill="FFFFFF"/>
        </w:rPr>
        <w:t>、</w:t>
      </w:r>
      <w:r>
        <w:rPr>
          <w:rFonts w:ascii="仿宋" w:eastAsia="仿宋" w:hAnsi="仿宋" w:cs="仿宋"/>
          <w:color w:val="222222"/>
          <w:spacing w:val="12"/>
          <w:sz w:val="32"/>
          <w:szCs w:val="32"/>
          <w:shd w:val="clear" w:color="auto" w:fill="FFFFFF"/>
        </w:rPr>
        <w:t>尽展青春活力</w:t>
      </w:r>
      <w:r>
        <w:rPr>
          <w:rFonts w:ascii="仿宋" w:eastAsia="仿宋" w:hAnsi="仿宋" w:cs="仿宋" w:hint="eastAsia"/>
          <w:color w:val="222222"/>
          <w:spacing w:val="12"/>
          <w:sz w:val="32"/>
          <w:szCs w:val="32"/>
          <w:shd w:val="clear" w:color="auto" w:fill="FFFFFF"/>
        </w:rPr>
        <w:t>的担当与作为</w:t>
      </w:r>
      <w:r>
        <w:rPr>
          <w:rFonts w:ascii="仿宋" w:eastAsia="仿宋" w:hAnsi="仿宋" w:cs="仿宋"/>
          <w:color w:val="222222"/>
          <w:spacing w:val="12"/>
          <w:sz w:val="32"/>
          <w:szCs w:val="32"/>
          <w:shd w:val="clear" w:color="auto" w:fill="FFFFFF"/>
        </w:rPr>
        <w:t>。</w:t>
      </w:r>
    </w:p>
    <w:p w14:paraId="3A5E9D0D" w14:textId="77777777" w:rsidR="00B42F08" w:rsidRDefault="00B42F08" w:rsidP="00201F7C">
      <w:pPr>
        <w:tabs>
          <w:tab w:val="left" w:pos="958"/>
          <w:tab w:val="left" w:pos="1078"/>
        </w:tabs>
        <w:ind w:firstLineChars="200" w:firstLine="470"/>
        <w:rPr>
          <w:rFonts w:ascii="仿宋" w:eastAsia="仿宋" w:hAnsi="仿宋" w:cs="仿宋"/>
          <w:b/>
          <w:bCs/>
          <w:color w:val="222222"/>
          <w:spacing w:val="12"/>
          <w:szCs w:val="21"/>
          <w:shd w:val="clear" w:color="auto" w:fill="FFFFFF"/>
        </w:rPr>
      </w:pPr>
    </w:p>
    <w:p w14:paraId="7386C0C6" w14:textId="77777777" w:rsidR="00B42F08" w:rsidRDefault="00B42F08" w:rsidP="00201F7C">
      <w:pPr>
        <w:tabs>
          <w:tab w:val="left" w:pos="958"/>
          <w:tab w:val="left" w:pos="1078"/>
        </w:tabs>
        <w:ind w:firstLineChars="200" w:firstLine="470"/>
        <w:rPr>
          <w:rFonts w:ascii="仿宋" w:eastAsia="仿宋" w:hAnsi="仿宋" w:cs="仿宋"/>
          <w:b/>
          <w:bCs/>
          <w:color w:val="222222"/>
          <w:spacing w:val="12"/>
          <w:szCs w:val="21"/>
          <w:shd w:val="clear" w:color="auto" w:fill="FFFFFF"/>
        </w:rPr>
      </w:pPr>
    </w:p>
    <w:p w14:paraId="00CBCFB4" w14:textId="32511A12" w:rsidR="00220B2B" w:rsidRPr="00B62DA8" w:rsidRDefault="00B42F08" w:rsidP="001713A9">
      <w:pPr>
        <w:tabs>
          <w:tab w:val="left" w:pos="958"/>
          <w:tab w:val="left" w:pos="1078"/>
        </w:tabs>
        <w:ind w:firstLineChars="200" w:firstLine="640"/>
        <w:jc w:val="center"/>
        <w:rPr>
          <w:rFonts w:ascii="仿宋" w:eastAsia="仿宋" w:hAnsi="仿宋" w:cs="仿宋"/>
          <w:b/>
          <w:bCs/>
          <w:color w:val="222222"/>
          <w:spacing w:val="12"/>
          <w:szCs w:val="21"/>
          <w:shd w:val="clear" w:color="auto" w:fill="FFFFFF"/>
        </w:rPr>
      </w:pPr>
      <w:bookmarkStart w:id="33" w:name="_Hlk124248220"/>
      <w:r>
        <w:rPr>
          <w:rFonts w:ascii="仿宋" w:eastAsia="仿宋" w:hAnsi="仿宋" w:cs="仿宋" w:hint="eastAsia"/>
          <w:noProof/>
          <w:color w:val="222222"/>
          <w:spacing w:val="12"/>
          <w:sz w:val="32"/>
          <w:szCs w:val="32"/>
          <w:shd w:val="clear" w:color="auto" w:fill="FFFFFF"/>
        </w:rPr>
        <w:drawing>
          <wp:anchor distT="0" distB="0" distL="114300" distR="114300" simplePos="0" relativeHeight="251664896" behindDoc="0" locked="0" layoutInCell="1" allowOverlap="1" wp14:anchorId="1AB74FBF" wp14:editId="2CF7B7BD">
            <wp:simplePos x="0" y="0"/>
            <wp:positionH relativeFrom="column">
              <wp:posOffset>34583</wp:posOffset>
            </wp:positionH>
            <wp:positionV relativeFrom="paragraph">
              <wp:posOffset>386275</wp:posOffset>
            </wp:positionV>
            <wp:extent cx="5269230" cy="2960370"/>
            <wp:effectExtent l="0" t="0" r="0" b="0"/>
            <wp:wrapThrough wrapText="bothSides">
              <wp:wrapPolygon edited="0">
                <wp:start x="0" y="0"/>
                <wp:lineTo x="0" y="21405"/>
                <wp:lineTo x="21553" y="21405"/>
                <wp:lineTo x="21553" y="0"/>
                <wp:lineTo x="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9230" cy="2960370"/>
                    </a:xfrm>
                    <a:prstGeom prst="rect">
                      <a:avLst/>
                    </a:prstGeom>
                    <a:noFill/>
                    <a:ln>
                      <a:noFill/>
                    </a:ln>
                  </pic:spPr>
                </pic:pic>
              </a:graphicData>
            </a:graphic>
          </wp:anchor>
        </w:drawing>
      </w:r>
      <w:r w:rsidR="00220B2B" w:rsidRPr="00B42F08">
        <w:rPr>
          <w:rFonts w:ascii="仿宋" w:eastAsia="仿宋" w:hAnsi="仿宋" w:cs="仿宋" w:hint="eastAsia"/>
          <w:b/>
          <w:bCs/>
          <w:color w:val="222222"/>
          <w:spacing w:val="12"/>
          <w:szCs w:val="21"/>
          <w:shd w:val="clear" w:color="auto" w:fill="FFFFFF"/>
        </w:rPr>
        <w:t>图</w:t>
      </w:r>
      <w:r w:rsidR="003B7B3E">
        <w:rPr>
          <w:rFonts w:ascii="仿宋" w:eastAsia="仿宋" w:hAnsi="仿宋" w:cs="仿宋"/>
          <w:b/>
          <w:bCs/>
          <w:color w:val="222222"/>
          <w:spacing w:val="12"/>
          <w:szCs w:val="21"/>
          <w:shd w:val="clear" w:color="auto" w:fill="FFFFFF"/>
        </w:rPr>
        <w:t>5</w:t>
      </w:r>
      <w:r w:rsidR="00220B2B" w:rsidRPr="00B42F08">
        <w:rPr>
          <w:rFonts w:ascii="仿宋" w:eastAsia="仿宋" w:hAnsi="仿宋" w:cs="仿宋"/>
          <w:b/>
          <w:bCs/>
          <w:color w:val="222222"/>
          <w:spacing w:val="12"/>
          <w:szCs w:val="21"/>
          <w:shd w:val="clear" w:color="auto" w:fill="FFFFFF"/>
        </w:rPr>
        <w:t>.3.3.1</w:t>
      </w:r>
      <w:r w:rsidR="00220B2B" w:rsidRPr="00B42F08">
        <w:rPr>
          <w:rFonts w:ascii="仿宋" w:eastAsia="仿宋" w:hAnsi="仿宋" w:cs="仿宋" w:hint="eastAsia"/>
          <w:b/>
          <w:bCs/>
          <w:color w:val="222222"/>
          <w:spacing w:val="12"/>
          <w:szCs w:val="21"/>
          <w:shd w:val="clear" w:color="auto" w:fill="FFFFFF"/>
        </w:rPr>
        <w:t>我校声乐教师</w:t>
      </w:r>
      <w:r>
        <w:rPr>
          <w:rFonts w:ascii="仿宋" w:eastAsia="仿宋" w:hAnsi="仿宋" w:cs="仿宋" w:hint="eastAsia"/>
          <w:b/>
          <w:bCs/>
          <w:color w:val="222222"/>
          <w:spacing w:val="12"/>
          <w:szCs w:val="21"/>
          <w:shd w:val="clear" w:color="auto" w:fill="FFFFFF"/>
        </w:rPr>
        <w:t>（右）</w:t>
      </w:r>
      <w:r w:rsidR="00220B2B" w:rsidRPr="00B42F08">
        <w:rPr>
          <w:rFonts w:ascii="仿宋" w:eastAsia="仿宋" w:hAnsi="仿宋" w:cs="仿宋" w:hint="eastAsia"/>
          <w:b/>
          <w:bCs/>
          <w:color w:val="222222"/>
          <w:spacing w:val="12"/>
          <w:szCs w:val="21"/>
          <w:shd w:val="clear" w:color="auto" w:fill="FFFFFF"/>
        </w:rPr>
        <w:t>参加</w:t>
      </w:r>
      <w:r w:rsidRPr="00B42F08">
        <w:rPr>
          <w:rFonts w:ascii="仿宋" w:eastAsia="仿宋" w:hAnsi="仿宋" w:cs="仿宋" w:hint="eastAsia"/>
          <w:b/>
          <w:bCs/>
          <w:color w:val="222222"/>
          <w:spacing w:val="12"/>
          <w:szCs w:val="21"/>
          <w:shd w:val="clear" w:color="auto" w:fill="FFFFFF"/>
        </w:rPr>
        <w:t>纪念毛泽东同志《在延安文艺座谈会上的讲话》八十周年音乐会</w:t>
      </w:r>
      <w:r>
        <w:rPr>
          <w:rFonts w:ascii="仿宋" w:eastAsia="仿宋" w:hAnsi="仿宋" w:cs="仿宋" w:hint="eastAsia"/>
          <w:b/>
          <w:bCs/>
          <w:color w:val="222222"/>
          <w:spacing w:val="12"/>
          <w:szCs w:val="21"/>
          <w:shd w:val="clear" w:color="auto" w:fill="FFFFFF"/>
        </w:rPr>
        <w:t>演唱</w:t>
      </w:r>
    </w:p>
    <w:p w14:paraId="7FA3ADBF" w14:textId="1FE85B8F" w:rsidR="00794DC8" w:rsidRPr="006D6D83" w:rsidRDefault="001713A9" w:rsidP="00B62DA8">
      <w:pPr>
        <w:tabs>
          <w:tab w:val="left" w:pos="958"/>
          <w:tab w:val="left" w:pos="1078"/>
        </w:tabs>
        <w:ind w:firstLineChars="200" w:firstLine="643"/>
        <w:rPr>
          <w:rFonts w:ascii="仿宋" w:eastAsia="仿宋" w:hAnsi="仿宋" w:cs="Times New Roman"/>
          <w:b/>
          <w:bCs/>
          <w:color w:val="FF0000"/>
          <w:sz w:val="32"/>
          <w:szCs w:val="32"/>
        </w:rPr>
      </w:pPr>
      <w:bookmarkStart w:id="34" w:name="_Hlk124248243"/>
      <w:bookmarkEnd w:id="33"/>
      <w:r>
        <w:rPr>
          <w:rFonts w:ascii="仿宋" w:eastAsia="仿宋" w:hAnsi="仿宋" w:cs="Times New Roman"/>
          <w:b/>
          <w:bCs/>
          <w:sz w:val="32"/>
          <w:szCs w:val="32"/>
        </w:rPr>
        <w:t>5</w:t>
      </w:r>
      <w:r w:rsidR="00B66870" w:rsidRPr="006D6D83">
        <w:rPr>
          <w:rFonts w:ascii="仿宋" w:eastAsia="仿宋" w:hAnsi="仿宋" w:cs="Times New Roman" w:hint="eastAsia"/>
          <w:b/>
          <w:bCs/>
          <w:sz w:val="32"/>
          <w:szCs w:val="32"/>
        </w:rPr>
        <w:t>.4质量保证体系建设</w:t>
      </w:r>
    </w:p>
    <w:bookmarkEnd w:id="34"/>
    <w:p w14:paraId="6DB1473C" w14:textId="1857026F" w:rsidR="00786689" w:rsidRPr="001464A1" w:rsidRDefault="001713A9" w:rsidP="00786689">
      <w:pPr>
        <w:spacing w:line="360" w:lineRule="auto"/>
        <w:ind w:firstLineChars="200" w:firstLine="640"/>
        <w:rPr>
          <w:rFonts w:ascii="仿宋" w:eastAsia="仿宋" w:hAnsi="仿宋"/>
          <w:sz w:val="32"/>
          <w:szCs w:val="32"/>
        </w:rPr>
      </w:pPr>
      <w:r>
        <w:rPr>
          <w:rFonts w:ascii="仿宋" w:eastAsia="仿宋" w:hAnsi="仿宋"/>
          <w:sz w:val="32"/>
          <w:szCs w:val="32"/>
        </w:rPr>
        <w:t>5</w:t>
      </w:r>
      <w:r w:rsidR="00B62DA8">
        <w:rPr>
          <w:rFonts w:ascii="仿宋" w:eastAsia="仿宋" w:hAnsi="仿宋"/>
          <w:sz w:val="32"/>
          <w:szCs w:val="32"/>
        </w:rPr>
        <w:t>.4.1</w:t>
      </w:r>
      <w:r w:rsidR="00786689" w:rsidRPr="001464A1">
        <w:rPr>
          <w:rFonts w:ascii="仿宋" w:eastAsia="仿宋" w:hAnsi="仿宋" w:hint="eastAsia"/>
          <w:sz w:val="32"/>
          <w:szCs w:val="32"/>
        </w:rPr>
        <w:t>师资保障</w:t>
      </w:r>
    </w:p>
    <w:p w14:paraId="4506CAF3" w14:textId="11F776A3" w:rsidR="00786689" w:rsidRPr="001464A1" w:rsidRDefault="00786689" w:rsidP="00B62DA8">
      <w:pPr>
        <w:spacing w:line="360" w:lineRule="auto"/>
        <w:ind w:firstLineChars="200" w:firstLine="640"/>
        <w:rPr>
          <w:rFonts w:ascii="仿宋" w:eastAsia="仿宋" w:hAnsi="仿宋"/>
          <w:sz w:val="32"/>
          <w:szCs w:val="32"/>
        </w:rPr>
      </w:pPr>
      <w:r w:rsidRPr="001464A1">
        <w:rPr>
          <w:rFonts w:ascii="仿宋" w:eastAsia="仿宋" w:hAnsi="仿宋" w:hint="eastAsia"/>
          <w:sz w:val="32"/>
          <w:szCs w:val="32"/>
        </w:rPr>
        <w:t>高水平的教学质量需用高水平的师资来保障，我校高度重视师资水平提升工作，制定了相关的教师成长计划，对新任教师、骨干教师以及行政岗位教职工全面实行。不定期聘请各行业专家、国家重点艺术类高校教授等到校进行讲座与技术交流；校外积极参加教育局组织的各项培训项目及各行业举办的培训活动与演出观摩交流，培训经费有规划有保障。另外常年聘请行业一线名家到校授课。如：影视表演专业，聘请国家一级演员，获第十四届中国戏剧梅花奖的刘美华教授；音乐专业，聘请著名作曲家，</w:t>
      </w:r>
      <w:proofErr w:type="gramStart"/>
      <w:r w:rsidRPr="001464A1">
        <w:rPr>
          <w:rFonts w:ascii="仿宋" w:eastAsia="仿宋" w:hAnsi="仿宋" w:hint="eastAsia"/>
          <w:sz w:val="32"/>
          <w:szCs w:val="32"/>
        </w:rPr>
        <w:t>阮</w:t>
      </w:r>
      <w:proofErr w:type="gramEnd"/>
      <w:r w:rsidRPr="001464A1">
        <w:rPr>
          <w:rFonts w:ascii="仿宋" w:eastAsia="仿宋" w:hAnsi="仿宋" w:hint="eastAsia"/>
          <w:sz w:val="32"/>
          <w:szCs w:val="32"/>
        </w:rPr>
        <w:t>教育家，</w:t>
      </w:r>
      <w:proofErr w:type="gramStart"/>
      <w:r w:rsidRPr="001464A1">
        <w:rPr>
          <w:rFonts w:ascii="仿宋" w:eastAsia="仿宋" w:hAnsi="仿宋" w:hint="eastAsia"/>
          <w:sz w:val="32"/>
          <w:szCs w:val="32"/>
        </w:rPr>
        <w:t>阮</w:t>
      </w:r>
      <w:proofErr w:type="gramEnd"/>
      <w:r w:rsidRPr="001464A1">
        <w:rPr>
          <w:rFonts w:ascii="仿宋" w:eastAsia="仿宋" w:hAnsi="仿宋" w:hint="eastAsia"/>
          <w:sz w:val="32"/>
          <w:szCs w:val="32"/>
        </w:rPr>
        <w:t>专业主要创始人之一的林吉良教授。另外杂技专业，有我校的在职教师</w:t>
      </w:r>
      <w:r w:rsidRPr="001464A1">
        <w:rPr>
          <w:rFonts w:ascii="仿宋" w:eastAsia="仿宋" w:hAnsi="仿宋" w:hint="eastAsia"/>
          <w:sz w:val="32"/>
          <w:szCs w:val="32"/>
        </w:rPr>
        <w:lastRenderedPageBreak/>
        <w:t>丛天，国家一级演员，创编的杂技节目《软钢丝》曾获法国明日国际杂技艺术节比赛银奖、摩纳哥蒙特卡洛国际杂技艺术节比赛特别奖和</w:t>
      </w:r>
      <w:proofErr w:type="gramStart"/>
      <w:r w:rsidRPr="001464A1">
        <w:rPr>
          <w:rFonts w:ascii="仿宋" w:eastAsia="仿宋" w:hAnsi="仿宋" w:hint="eastAsia"/>
          <w:sz w:val="32"/>
          <w:szCs w:val="32"/>
        </w:rPr>
        <w:t>第一银</w:t>
      </w:r>
      <w:proofErr w:type="gramEnd"/>
      <w:r w:rsidRPr="001464A1">
        <w:rPr>
          <w:rFonts w:ascii="仿宋" w:eastAsia="仿宋" w:hAnsi="仿宋" w:hint="eastAsia"/>
          <w:sz w:val="32"/>
          <w:szCs w:val="32"/>
        </w:rPr>
        <w:t>小丑奖、英国国际杂技艺术节比赛一等奖等等。名家深入教学一线，带动师资队伍成长，促进了师资水平的提高，保障了人才培养的质量。</w:t>
      </w:r>
    </w:p>
    <w:p w14:paraId="30A49363" w14:textId="18B688A2" w:rsidR="00786689" w:rsidRPr="001464A1" w:rsidRDefault="001713A9" w:rsidP="00491237">
      <w:pPr>
        <w:spacing w:line="360" w:lineRule="auto"/>
        <w:ind w:firstLineChars="200" w:firstLine="640"/>
        <w:rPr>
          <w:rFonts w:ascii="仿宋" w:eastAsia="仿宋" w:hAnsi="仿宋"/>
          <w:sz w:val="32"/>
          <w:szCs w:val="32"/>
        </w:rPr>
      </w:pPr>
      <w:r>
        <w:rPr>
          <w:rFonts w:ascii="仿宋" w:eastAsia="仿宋" w:hAnsi="仿宋"/>
          <w:sz w:val="32"/>
          <w:szCs w:val="32"/>
        </w:rPr>
        <w:t>5</w:t>
      </w:r>
      <w:r w:rsidR="00B62DA8">
        <w:rPr>
          <w:rFonts w:ascii="仿宋" w:eastAsia="仿宋" w:hAnsi="仿宋"/>
          <w:sz w:val="32"/>
          <w:szCs w:val="32"/>
        </w:rPr>
        <w:t>.4.2</w:t>
      </w:r>
      <w:r w:rsidR="00786689" w:rsidRPr="001464A1">
        <w:rPr>
          <w:rFonts w:ascii="仿宋" w:eastAsia="仿宋" w:hAnsi="仿宋" w:hint="eastAsia"/>
          <w:sz w:val="32"/>
          <w:szCs w:val="32"/>
        </w:rPr>
        <w:t>制度保障</w:t>
      </w:r>
    </w:p>
    <w:p w14:paraId="4D91CEA4" w14:textId="7F3D428C" w:rsidR="00786689" w:rsidRPr="001464A1" w:rsidRDefault="00786689" w:rsidP="00B62DA8">
      <w:pPr>
        <w:tabs>
          <w:tab w:val="left" w:pos="958"/>
          <w:tab w:val="left" w:pos="1078"/>
        </w:tabs>
        <w:ind w:firstLineChars="200" w:firstLine="640"/>
        <w:rPr>
          <w:rFonts w:ascii="仿宋" w:eastAsia="仿宋" w:hAnsi="仿宋" w:cs="Times New Roman"/>
          <w:color w:val="FF0000"/>
          <w:sz w:val="32"/>
          <w:szCs w:val="32"/>
        </w:rPr>
      </w:pPr>
      <w:r w:rsidRPr="001464A1">
        <w:rPr>
          <w:rFonts w:ascii="仿宋" w:eastAsia="仿宋" w:hAnsi="仿宋" w:hint="eastAsia"/>
          <w:sz w:val="32"/>
          <w:szCs w:val="32"/>
        </w:rPr>
        <w:t>高水平的教学质量亦需要完善的制度来</w:t>
      </w:r>
      <w:proofErr w:type="gramStart"/>
      <w:r w:rsidRPr="001464A1">
        <w:rPr>
          <w:rFonts w:ascii="仿宋" w:eastAsia="仿宋" w:hAnsi="仿宋" w:hint="eastAsia"/>
          <w:sz w:val="32"/>
          <w:szCs w:val="32"/>
        </w:rPr>
        <w:t>做保</w:t>
      </w:r>
      <w:proofErr w:type="gramEnd"/>
      <w:r w:rsidRPr="001464A1">
        <w:rPr>
          <w:rFonts w:ascii="仿宋" w:eastAsia="仿宋" w:hAnsi="仿宋" w:hint="eastAsia"/>
          <w:sz w:val="32"/>
          <w:szCs w:val="32"/>
        </w:rPr>
        <w:t>障，</w:t>
      </w:r>
      <w:r w:rsidR="004E0F24" w:rsidRPr="00465DEC">
        <w:rPr>
          <w:rFonts w:ascii="仿宋" w:eastAsia="仿宋" w:hAnsi="仿宋" w:hint="eastAsia"/>
          <w:color w:val="333333"/>
          <w:sz w:val="32"/>
          <w:szCs w:val="32"/>
        </w:rPr>
        <w:t>学校狠抓</w:t>
      </w:r>
      <w:proofErr w:type="gramStart"/>
      <w:r w:rsidR="004E0F24" w:rsidRPr="00465DEC">
        <w:rPr>
          <w:rFonts w:ascii="仿宋" w:eastAsia="仿宋" w:hAnsi="仿宋" w:hint="eastAsia"/>
          <w:color w:val="333333"/>
          <w:sz w:val="32"/>
          <w:szCs w:val="32"/>
        </w:rPr>
        <w:t>实教学</w:t>
      </w:r>
      <w:proofErr w:type="gramEnd"/>
      <w:r w:rsidR="004E0F24" w:rsidRPr="00465DEC">
        <w:rPr>
          <w:rFonts w:ascii="仿宋" w:eastAsia="仿宋" w:hAnsi="仿宋" w:hint="eastAsia"/>
          <w:color w:val="333333"/>
          <w:sz w:val="32"/>
          <w:szCs w:val="32"/>
        </w:rPr>
        <w:t>常规管理，促进教学质量的提高。</w:t>
      </w:r>
      <w:r w:rsidRPr="001464A1">
        <w:rPr>
          <w:rFonts w:ascii="仿宋" w:eastAsia="仿宋" w:hAnsi="仿宋" w:hint="eastAsia"/>
          <w:sz w:val="32"/>
          <w:szCs w:val="32"/>
        </w:rPr>
        <w:t>制定了严密的教育教学质量监控制度，形成了完整的保障体系与评价体系，对教学目标、教学过程、教学结果实施全方位监控与评价。在严格的制度管理下，灵活运行教学</w:t>
      </w:r>
      <w:proofErr w:type="gramStart"/>
      <w:r w:rsidRPr="001464A1">
        <w:rPr>
          <w:rFonts w:ascii="仿宋" w:eastAsia="仿宋" w:hAnsi="仿宋" w:hint="eastAsia"/>
          <w:sz w:val="32"/>
          <w:szCs w:val="32"/>
        </w:rPr>
        <w:t>育人全</w:t>
      </w:r>
      <w:proofErr w:type="gramEnd"/>
      <w:r w:rsidRPr="001464A1">
        <w:rPr>
          <w:rFonts w:ascii="仿宋" w:eastAsia="仿宋" w:hAnsi="仿宋" w:hint="eastAsia"/>
          <w:sz w:val="32"/>
          <w:szCs w:val="32"/>
        </w:rPr>
        <w:t>过程。</w:t>
      </w:r>
    </w:p>
    <w:p w14:paraId="454D63C2" w14:textId="5EB0A078" w:rsidR="00794DC8" w:rsidRPr="00B62DA8" w:rsidRDefault="00491237" w:rsidP="00491237">
      <w:pPr>
        <w:tabs>
          <w:tab w:val="left" w:pos="958"/>
          <w:tab w:val="left" w:pos="1078"/>
        </w:tabs>
        <w:ind w:firstLineChars="200" w:firstLine="643"/>
        <w:rPr>
          <w:rFonts w:ascii="仿宋" w:eastAsia="仿宋" w:hAnsi="仿宋" w:cs="Times New Roman"/>
          <w:b/>
          <w:bCs/>
          <w:sz w:val="32"/>
          <w:szCs w:val="32"/>
        </w:rPr>
      </w:pPr>
      <w:r>
        <w:rPr>
          <w:rFonts w:ascii="仿宋" w:eastAsia="仿宋" w:hAnsi="仿宋" w:cs="Times New Roman"/>
          <w:b/>
          <w:bCs/>
          <w:sz w:val="32"/>
          <w:szCs w:val="32"/>
        </w:rPr>
        <w:t>5</w:t>
      </w:r>
      <w:r w:rsidR="00B66870" w:rsidRPr="00B62DA8">
        <w:rPr>
          <w:rFonts w:ascii="仿宋" w:eastAsia="仿宋" w:hAnsi="仿宋" w:cs="Times New Roman" w:hint="eastAsia"/>
          <w:b/>
          <w:bCs/>
          <w:sz w:val="32"/>
          <w:szCs w:val="32"/>
        </w:rPr>
        <w:t>.5经费投入</w:t>
      </w:r>
    </w:p>
    <w:p w14:paraId="54F700E2" w14:textId="711311A7" w:rsidR="00141AC2" w:rsidRPr="00B62DA8" w:rsidRDefault="006B5138" w:rsidP="00B62DA8">
      <w:pPr>
        <w:spacing w:line="540" w:lineRule="exact"/>
        <w:ind w:firstLineChars="200" w:firstLine="640"/>
        <w:rPr>
          <w:rFonts w:ascii="仿宋" w:eastAsia="仿宋" w:hAnsi="仿宋"/>
          <w:bCs/>
          <w:sz w:val="32"/>
          <w:szCs w:val="32"/>
        </w:rPr>
      </w:pPr>
      <w:r>
        <w:rPr>
          <w:rFonts w:ascii="仿宋" w:eastAsia="仿宋" w:hAnsi="仿宋"/>
          <w:bCs/>
          <w:sz w:val="32"/>
          <w:szCs w:val="32"/>
        </w:rPr>
        <w:t>5</w:t>
      </w:r>
      <w:r w:rsidR="00B62DA8" w:rsidRPr="00B62DA8">
        <w:rPr>
          <w:rFonts w:ascii="仿宋" w:eastAsia="仿宋" w:hAnsi="仿宋"/>
          <w:bCs/>
          <w:sz w:val="32"/>
          <w:szCs w:val="32"/>
        </w:rPr>
        <w:t>.5.1</w:t>
      </w:r>
      <w:r w:rsidR="00141AC2" w:rsidRPr="00B62DA8">
        <w:rPr>
          <w:rFonts w:ascii="仿宋" w:eastAsia="仿宋" w:hAnsi="仿宋" w:hint="eastAsia"/>
          <w:bCs/>
          <w:sz w:val="32"/>
          <w:szCs w:val="32"/>
        </w:rPr>
        <w:t>收入支出情况</w:t>
      </w:r>
    </w:p>
    <w:p w14:paraId="7137C45C" w14:textId="25D555DE" w:rsidR="00141AC2" w:rsidRPr="00B62DA8" w:rsidRDefault="006B5138" w:rsidP="00B62DA8">
      <w:pPr>
        <w:spacing w:line="540" w:lineRule="exact"/>
        <w:ind w:firstLineChars="200" w:firstLine="640"/>
        <w:rPr>
          <w:rFonts w:ascii="仿宋" w:eastAsia="仿宋" w:hAnsi="仿宋"/>
          <w:bCs/>
          <w:sz w:val="32"/>
          <w:szCs w:val="32"/>
        </w:rPr>
      </w:pPr>
      <w:r>
        <w:rPr>
          <w:rFonts w:ascii="仿宋" w:eastAsia="仿宋" w:hAnsi="仿宋"/>
          <w:bCs/>
          <w:sz w:val="32"/>
          <w:szCs w:val="32"/>
        </w:rPr>
        <w:t>5</w:t>
      </w:r>
      <w:r w:rsidR="00B62DA8" w:rsidRPr="00B62DA8">
        <w:rPr>
          <w:rFonts w:ascii="仿宋" w:eastAsia="仿宋" w:hAnsi="仿宋"/>
          <w:bCs/>
          <w:sz w:val="32"/>
          <w:szCs w:val="32"/>
        </w:rPr>
        <w:t>.5.1.1</w:t>
      </w:r>
      <w:r w:rsidR="00141AC2" w:rsidRPr="00B62DA8">
        <w:rPr>
          <w:rFonts w:ascii="仿宋" w:eastAsia="仿宋" w:hAnsi="仿宋" w:hint="eastAsia"/>
          <w:bCs/>
          <w:sz w:val="32"/>
          <w:szCs w:val="32"/>
        </w:rPr>
        <w:t>收入总计17,887,421.01元。其中：基本支出12,754,713.27元，项目支出5,132,707.74元。财政补助收入15,908,423.89元，其中：教育支出12,654,295.55元；事业单位基本养老保险缴费支出708，519.22元；事业单位离退休支出416，685.94.82元；事业单位中</w:t>
      </w:r>
      <w:proofErr w:type="gramStart"/>
      <w:r w:rsidR="00141AC2" w:rsidRPr="00B62DA8">
        <w:rPr>
          <w:rFonts w:ascii="仿宋" w:eastAsia="仿宋" w:hAnsi="仿宋" w:hint="eastAsia"/>
          <w:bCs/>
          <w:sz w:val="32"/>
          <w:szCs w:val="32"/>
        </w:rPr>
        <w:t>职职业</w:t>
      </w:r>
      <w:proofErr w:type="gramEnd"/>
      <w:r w:rsidR="00141AC2" w:rsidRPr="00B62DA8">
        <w:rPr>
          <w:rFonts w:ascii="仿宋" w:eastAsia="仿宋" w:hAnsi="仿宋" w:hint="eastAsia"/>
          <w:bCs/>
          <w:sz w:val="32"/>
          <w:szCs w:val="32"/>
        </w:rPr>
        <w:t>年金缴费支出55,872.00元；抚恤金90，5,2.00元；事业医疗708，412.78元；住房保障支出1，274，384.40元。事业收入1,978,997.12元。注：生均拨款经费32，700.95元。</w:t>
      </w:r>
    </w:p>
    <w:p w14:paraId="0374E38E" w14:textId="247E1201" w:rsidR="00141AC2" w:rsidRPr="00B62DA8" w:rsidRDefault="00141AC2" w:rsidP="00141AC2">
      <w:pPr>
        <w:spacing w:line="540" w:lineRule="exact"/>
        <w:ind w:firstLine="660"/>
        <w:rPr>
          <w:rFonts w:ascii="仿宋" w:eastAsia="仿宋" w:hAnsi="仿宋"/>
          <w:bCs/>
          <w:sz w:val="32"/>
          <w:szCs w:val="32"/>
        </w:rPr>
      </w:pPr>
      <w:r w:rsidRPr="00B62DA8">
        <w:rPr>
          <w:rFonts w:ascii="仿宋" w:eastAsia="仿宋" w:hAnsi="仿宋" w:hint="eastAsia"/>
          <w:bCs/>
          <w:sz w:val="32"/>
          <w:szCs w:val="32"/>
        </w:rPr>
        <w:t>2021公共预算财政拨款年初预算</w:t>
      </w:r>
      <w:proofErr w:type="gramStart"/>
      <w:r w:rsidRPr="00B62DA8">
        <w:rPr>
          <w:rFonts w:ascii="仿宋" w:eastAsia="仿宋" w:hAnsi="仿宋" w:hint="eastAsia"/>
          <w:bCs/>
          <w:sz w:val="32"/>
          <w:szCs w:val="32"/>
        </w:rPr>
        <w:t>收入收入</w:t>
      </w:r>
      <w:proofErr w:type="gramEnd"/>
      <w:r w:rsidRPr="00B62DA8">
        <w:rPr>
          <w:rFonts w:ascii="仿宋" w:eastAsia="仿宋" w:hAnsi="仿宋" w:hint="eastAsia"/>
          <w:bCs/>
          <w:sz w:val="32"/>
          <w:szCs w:val="32"/>
        </w:rPr>
        <w:t>11，437，600.00元，比2020年增加1,267,100.00元，增加25%。</w:t>
      </w:r>
    </w:p>
    <w:p w14:paraId="364A61E1" w14:textId="5FBAACBE" w:rsidR="00141AC2" w:rsidRPr="00B62DA8" w:rsidRDefault="00141AC2" w:rsidP="00141AC2">
      <w:pPr>
        <w:spacing w:line="540" w:lineRule="exact"/>
        <w:ind w:firstLine="660"/>
        <w:rPr>
          <w:rFonts w:ascii="仿宋" w:eastAsia="仿宋" w:hAnsi="仿宋"/>
          <w:bCs/>
          <w:sz w:val="32"/>
          <w:szCs w:val="32"/>
        </w:rPr>
      </w:pPr>
      <w:r w:rsidRPr="00B62DA8">
        <w:rPr>
          <w:rFonts w:ascii="仿宋" w:eastAsia="仿宋" w:hAnsi="仿宋" w:hint="eastAsia"/>
          <w:bCs/>
          <w:sz w:val="32"/>
          <w:szCs w:val="32"/>
        </w:rPr>
        <w:lastRenderedPageBreak/>
        <w:t>事业收入2，509，260.77元，学生学费和学生住宿费收入。比2020年减少530,263.65元，减少21%，减少原因是以前年度财政专户管理资金（学费收入）用于发放在职职工2020年一次性绩效。</w:t>
      </w:r>
    </w:p>
    <w:p w14:paraId="5E99BD6B" w14:textId="34535189" w:rsidR="00141AC2" w:rsidRPr="00B62DA8" w:rsidRDefault="006B5138" w:rsidP="00141AC2">
      <w:pPr>
        <w:spacing w:line="540" w:lineRule="exact"/>
        <w:ind w:firstLine="660"/>
        <w:rPr>
          <w:rFonts w:ascii="仿宋" w:eastAsia="仿宋" w:hAnsi="仿宋"/>
          <w:bCs/>
          <w:sz w:val="32"/>
          <w:szCs w:val="32"/>
        </w:rPr>
      </w:pPr>
      <w:r>
        <w:rPr>
          <w:rFonts w:ascii="仿宋" w:eastAsia="仿宋" w:hAnsi="仿宋"/>
          <w:bCs/>
          <w:sz w:val="32"/>
          <w:szCs w:val="32"/>
        </w:rPr>
        <w:t>5</w:t>
      </w:r>
      <w:r w:rsidR="00B62DA8" w:rsidRPr="00B62DA8">
        <w:rPr>
          <w:rFonts w:ascii="仿宋" w:eastAsia="仿宋" w:hAnsi="仿宋"/>
          <w:bCs/>
          <w:sz w:val="32"/>
          <w:szCs w:val="32"/>
        </w:rPr>
        <w:t>.5.1.2</w:t>
      </w:r>
      <w:r w:rsidR="00141AC2" w:rsidRPr="00B62DA8">
        <w:rPr>
          <w:rFonts w:ascii="仿宋" w:eastAsia="仿宋" w:hAnsi="仿宋" w:hint="eastAsia"/>
          <w:bCs/>
          <w:sz w:val="32"/>
          <w:szCs w:val="32"/>
        </w:rPr>
        <w:t>本年支出合计17,887,421.01元（财政补助支出15,908,423.89元，财政专户管理资金支出1，978，997.12）。</w:t>
      </w:r>
    </w:p>
    <w:p w14:paraId="4B04930E" w14:textId="147AB199" w:rsidR="00141AC2" w:rsidRPr="00B62DA8" w:rsidRDefault="00141AC2" w:rsidP="00141AC2">
      <w:pPr>
        <w:spacing w:line="540" w:lineRule="exact"/>
        <w:ind w:firstLineChars="200" w:firstLine="640"/>
        <w:rPr>
          <w:rFonts w:ascii="仿宋" w:eastAsia="仿宋" w:hAnsi="仿宋"/>
          <w:bCs/>
          <w:sz w:val="32"/>
          <w:szCs w:val="32"/>
        </w:rPr>
      </w:pPr>
      <w:r w:rsidRPr="00B62DA8">
        <w:rPr>
          <w:rFonts w:ascii="仿宋" w:eastAsia="仿宋" w:hAnsi="仿宋" w:hint="eastAsia"/>
          <w:bCs/>
          <w:sz w:val="32"/>
          <w:szCs w:val="32"/>
        </w:rPr>
        <w:t>基本支出12，754，713.27元，主要是保障学校教学正常运转、完成日常工作任务而发生的各项支出，比2020年减少655,828.81元。其中：人员经费支出11，505,809.27元，公用经费支出1,248,904.00元.</w:t>
      </w:r>
    </w:p>
    <w:p w14:paraId="098A4A1E" w14:textId="41FBF7CC" w:rsidR="00141AC2" w:rsidRPr="00B62DA8" w:rsidRDefault="00141AC2" w:rsidP="00141AC2">
      <w:pPr>
        <w:spacing w:line="540" w:lineRule="exact"/>
        <w:ind w:firstLine="660"/>
        <w:rPr>
          <w:rFonts w:ascii="仿宋" w:eastAsia="仿宋" w:hAnsi="仿宋"/>
          <w:bCs/>
          <w:sz w:val="32"/>
          <w:szCs w:val="32"/>
        </w:rPr>
      </w:pPr>
      <w:r w:rsidRPr="00B62DA8">
        <w:rPr>
          <w:rFonts w:ascii="仿宋" w:eastAsia="仿宋" w:hAnsi="仿宋" w:hint="eastAsia"/>
          <w:bCs/>
          <w:sz w:val="32"/>
          <w:szCs w:val="32"/>
        </w:rPr>
        <w:t>项目支出5，132，707.74元，包括</w:t>
      </w:r>
      <w:proofErr w:type="gramStart"/>
      <w:r w:rsidRPr="00B62DA8">
        <w:rPr>
          <w:rFonts w:ascii="仿宋" w:eastAsia="仿宋" w:hAnsi="仿宋" w:hint="eastAsia"/>
          <w:bCs/>
          <w:sz w:val="32"/>
          <w:szCs w:val="32"/>
        </w:rPr>
        <w:t>中职免学费</w:t>
      </w:r>
      <w:proofErr w:type="gramEnd"/>
      <w:r w:rsidRPr="00B62DA8">
        <w:rPr>
          <w:rFonts w:ascii="仿宋" w:eastAsia="仿宋" w:hAnsi="仿宋" w:hint="eastAsia"/>
          <w:bCs/>
          <w:sz w:val="32"/>
          <w:szCs w:val="32"/>
        </w:rPr>
        <w:t>1，521，400.00元；学生资助经费27，000.00元；现代职业教育质量提升资金622，660.00元；教学设备购置243，200.00元；基本运行保障经费（财政拨款）1,290,000.00元；基本运行保障经费（预算外）300,000.00元；教学事务管理经费（预算外）1,128,447.74元。比2020年增加962,807.74元，增加23%，原因是学校2020年的学费收入，作为2021年项目收入项目支出。</w:t>
      </w:r>
    </w:p>
    <w:p w14:paraId="194A260F" w14:textId="47A79D36" w:rsidR="00141AC2" w:rsidRPr="00B62DA8" w:rsidRDefault="006B5138" w:rsidP="00B62DA8">
      <w:pPr>
        <w:spacing w:line="540" w:lineRule="exact"/>
        <w:ind w:firstLineChars="200" w:firstLine="640"/>
        <w:rPr>
          <w:rFonts w:ascii="仿宋" w:eastAsia="仿宋" w:hAnsi="仿宋"/>
          <w:bCs/>
          <w:sz w:val="32"/>
          <w:szCs w:val="32"/>
        </w:rPr>
      </w:pPr>
      <w:r>
        <w:rPr>
          <w:rFonts w:ascii="仿宋" w:eastAsia="仿宋" w:hAnsi="仿宋"/>
          <w:bCs/>
          <w:sz w:val="32"/>
          <w:szCs w:val="32"/>
        </w:rPr>
        <w:t>5</w:t>
      </w:r>
      <w:r w:rsidR="00B62DA8" w:rsidRPr="00B62DA8">
        <w:rPr>
          <w:rFonts w:ascii="仿宋" w:eastAsia="仿宋" w:hAnsi="仿宋"/>
          <w:bCs/>
          <w:sz w:val="32"/>
          <w:szCs w:val="32"/>
        </w:rPr>
        <w:t>.5.2</w:t>
      </w:r>
      <w:r w:rsidR="00141AC2" w:rsidRPr="00B62DA8">
        <w:rPr>
          <w:rFonts w:ascii="仿宋" w:eastAsia="仿宋" w:hAnsi="仿宋" w:hint="eastAsia"/>
          <w:bCs/>
          <w:sz w:val="32"/>
          <w:szCs w:val="32"/>
        </w:rPr>
        <w:t>年末结转和结余情况</w:t>
      </w:r>
    </w:p>
    <w:p w14:paraId="49056B8E" w14:textId="4FC88E3B" w:rsidR="00141AC2" w:rsidRPr="00B62DA8" w:rsidRDefault="00141AC2" w:rsidP="00B62DA8">
      <w:pPr>
        <w:spacing w:line="540" w:lineRule="exact"/>
        <w:ind w:firstLineChars="200" w:firstLine="640"/>
        <w:rPr>
          <w:rFonts w:ascii="仿宋" w:eastAsia="仿宋" w:hAnsi="仿宋"/>
          <w:sz w:val="32"/>
          <w:szCs w:val="32"/>
        </w:rPr>
      </w:pPr>
      <w:r w:rsidRPr="001464A1">
        <w:rPr>
          <w:rFonts w:ascii="仿宋" w:eastAsia="仿宋" w:hAnsi="仿宋" w:hint="eastAsia"/>
          <w:sz w:val="32"/>
          <w:szCs w:val="32"/>
        </w:rPr>
        <w:t>年末结转和结余0.00元。</w:t>
      </w:r>
    </w:p>
    <w:p w14:paraId="44F8EE8E" w14:textId="2FA43E84" w:rsidR="00794DC8" w:rsidRPr="006B5138" w:rsidRDefault="00B66870">
      <w:pPr>
        <w:tabs>
          <w:tab w:val="left" w:pos="958"/>
          <w:tab w:val="left" w:pos="1078"/>
        </w:tabs>
        <w:ind w:firstLineChars="200" w:firstLine="640"/>
        <w:outlineLvl w:val="5"/>
        <w:rPr>
          <w:rFonts w:ascii="楷体" w:eastAsia="楷体" w:hAnsi="楷体" w:cs="Times New Roman"/>
          <w:color w:val="FF0000"/>
          <w:sz w:val="32"/>
          <w:szCs w:val="32"/>
        </w:rPr>
      </w:pPr>
      <w:bookmarkStart w:id="35" w:name="_Hlk124248389"/>
      <w:r w:rsidRPr="006B5138">
        <w:rPr>
          <w:rFonts w:ascii="楷体" w:eastAsia="楷体" w:hAnsi="楷体" w:cs="Times New Roman" w:hint="eastAsia"/>
          <w:sz w:val="32"/>
          <w:szCs w:val="32"/>
        </w:rPr>
        <w:t>6 面临挑战</w:t>
      </w:r>
    </w:p>
    <w:p w14:paraId="1B648325" w14:textId="07994E79" w:rsidR="00DE143F" w:rsidRPr="00F057B6" w:rsidRDefault="00DE143F" w:rsidP="00DE143F">
      <w:pPr>
        <w:spacing w:line="560" w:lineRule="exact"/>
        <w:ind w:firstLineChars="200" w:firstLine="643"/>
        <w:rPr>
          <w:rFonts w:ascii="仿宋" w:eastAsia="仿宋" w:hAnsi="仿宋" w:cs="宋体"/>
          <w:sz w:val="32"/>
          <w:szCs w:val="32"/>
        </w:rPr>
      </w:pPr>
      <w:bookmarkStart w:id="36" w:name="_Hlk124248405"/>
      <w:bookmarkEnd w:id="35"/>
      <w:r w:rsidRPr="00E968F6">
        <w:rPr>
          <w:rFonts w:ascii="仿宋" w:eastAsia="仿宋" w:hAnsi="仿宋" w:cs="Times New Roman" w:hint="eastAsia"/>
          <w:b/>
          <w:bCs/>
          <w:sz w:val="32"/>
          <w:szCs w:val="32"/>
        </w:rPr>
        <w:t>挑战1：</w:t>
      </w:r>
      <w:bookmarkEnd w:id="36"/>
      <w:r w:rsidRPr="00F057B6">
        <w:rPr>
          <w:rFonts w:ascii="仿宋" w:eastAsia="仿宋" w:hAnsi="仿宋" w:cs="宋体" w:hint="eastAsia"/>
          <w:sz w:val="32"/>
          <w:szCs w:val="32"/>
        </w:rPr>
        <w:t>编制严重不足。基于我校目前的在校生数，根据</w:t>
      </w:r>
      <w:r>
        <w:rPr>
          <w:rFonts w:ascii="仿宋" w:eastAsia="仿宋" w:hAnsi="仿宋" w:cs="宋体" w:hint="eastAsia"/>
          <w:sz w:val="32"/>
          <w:szCs w:val="32"/>
        </w:rPr>
        <w:t>《中等艺术学校设置标准</w:t>
      </w:r>
      <w:r w:rsidRPr="00F057B6">
        <w:rPr>
          <w:rFonts w:ascii="仿宋" w:eastAsia="仿宋" w:hAnsi="仿宋" w:cs="宋体" w:hint="eastAsia"/>
          <w:sz w:val="32"/>
          <w:szCs w:val="32"/>
        </w:rPr>
        <w:t>(</w:t>
      </w:r>
      <w:r>
        <w:rPr>
          <w:rFonts w:ascii="仿宋" w:eastAsia="仿宋" w:hAnsi="仿宋" w:cs="宋体" w:hint="eastAsia"/>
          <w:sz w:val="32"/>
          <w:szCs w:val="32"/>
        </w:rPr>
        <w:t>试行</w:t>
      </w:r>
      <w:r w:rsidRPr="00F057B6">
        <w:rPr>
          <w:rFonts w:ascii="仿宋" w:eastAsia="仿宋" w:hAnsi="仿宋" w:cs="宋体" w:hint="eastAsia"/>
          <w:sz w:val="32"/>
          <w:szCs w:val="32"/>
        </w:rPr>
        <w:t>)</w:t>
      </w:r>
      <w:r>
        <w:rPr>
          <w:rFonts w:ascii="仿宋" w:eastAsia="仿宋" w:hAnsi="仿宋" w:cs="宋体" w:hint="eastAsia"/>
          <w:sz w:val="32"/>
          <w:szCs w:val="32"/>
        </w:rPr>
        <w:t>》规定，综合类中等艺术学校，师生比为</w:t>
      </w:r>
      <w:r w:rsidRPr="00F057B6">
        <w:rPr>
          <w:rFonts w:ascii="仿宋" w:eastAsia="仿宋" w:hAnsi="仿宋" w:cs="宋体" w:hint="eastAsia"/>
          <w:sz w:val="32"/>
          <w:szCs w:val="32"/>
        </w:rPr>
        <w:t>1</w:t>
      </w:r>
      <w:r>
        <w:rPr>
          <w:rFonts w:ascii="仿宋" w:eastAsia="仿宋" w:hAnsi="仿宋" w:cs="宋体" w:hint="eastAsia"/>
          <w:sz w:val="32"/>
          <w:szCs w:val="32"/>
        </w:rPr>
        <w:t>∶</w:t>
      </w:r>
      <w:r w:rsidRPr="00F057B6">
        <w:rPr>
          <w:rFonts w:ascii="仿宋" w:eastAsia="仿宋" w:hAnsi="仿宋" w:cs="宋体" w:hint="eastAsia"/>
          <w:sz w:val="32"/>
          <w:szCs w:val="32"/>
        </w:rPr>
        <w:t>8</w:t>
      </w:r>
      <w:r>
        <w:rPr>
          <w:rFonts w:ascii="仿宋" w:eastAsia="仿宋" w:hAnsi="仿宋" w:cs="宋体" w:hint="eastAsia"/>
          <w:sz w:val="32"/>
          <w:szCs w:val="32"/>
        </w:rPr>
        <w:t>，</w:t>
      </w:r>
      <w:r w:rsidRPr="00F057B6">
        <w:rPr>
          <w:rFonts w:ascii="仿宋" w:eastAsia="仿宋" w:hAnsi="仿宋" w:cs="宋体" w:hint="eastAsia"/>
          <w:sz w:val="32"/>
          <w:szCs w:val="32"/>
        </w:rPr>
        <w:t>目前我校在校生</w:t>
      </w:r>
      <w:r>
        <w:rPr>
          <w:rFonts w:ascii="仿宋" w:eastAsia="仿宋" w:hAnsi="仿宋" w:cs="宋体"/>
          <w:sz w:val="32"/>
          <w:szCs w:val="32"/>
        </w:rPr>
        <w:t>534</w:t>
      </w:r>
      <w:r w:rsidRPr="00F057B6">
        <w:rPr>
          <w:rFonts w:ascii="仿宋" w:eastAsia="仿宋" w:hAnsi="仿宋" w:cs="宋体" w:hint="eastAsia"/>
          <w:sz w:val="32"/>
          <w:szCs w:val="32"/>
        </w:rPr>
        <w:t>人，</w:t>
      </w:r>
      <w:r w:rsidR="002E423F">
        <w:rPr>
          <w:rFonts w:ascii="仿宋" w:eastAsia="仿宋" w:hAnsi="仿宋" w:cs="宋体" w:hint="eastAsia"/>
          <w:sz w:val="32"/>
          <w:szCs w:val="32"/>
        </w:rPr>
        <w:t>生师比为1：9</w:t>
      </w:r>
      <w:r w:rsidR="002E423F">
        <w:rPr>
          <w:rFonts w:ascii="仿宋" w:eastAsia="仿宋" w:hAnsi="仿宋" w:cs="宋体"/>
          <w:sz w:val="32"/>
          <w:szCs w:val="32"/>
        </w:rPr>
        <w:t>.89</w:t>
      </w:r>
      <w:r w:rsidR="002E423F">
        <w:rPr>
          <w:rFonts w:ascii="仿宋" w:eastAsia="仿宋" w:hAnsi="仿宋" w:cs="宋体" w:hint="eastAsia"/>
          <w:sz w:val="32"/>
          <w:szCs w:val="32"/>
        </w:rPr>
        <w:t>（</w:t>
      </w:r>
      <w:proofErr w:type="gramStart"/>
      <w:r w:rsidR="002E423F">
        <w:rPr>
          <w:rFonts w:ascii="仿宋" w:eastAsia="仿宋" w:hAnsi="仿宋" w:cs="宋体" w:hint="eastAsia"/>
          <w:sz w:val="32"/>
          <w:szCs w:val="32"/>
        </w:rPr>
        <w:t>包含部</w:t>
      </w:r>
      <w:proofErr w:type="gramEnd"/>
      <w:r w:rsidR="002E423F">
        <w:rPr>
          <w:rFonts w:ascii="仿宋" w:eastAsia="仿宋" w:hAnsi="仿宋" w:cs="宋体" w:hint="eastAsia"/>
          <w:sz w:val="32"/>
          <w:szCs w:val="32"/>
        </w:rPr>
        <w:t>分外聘教师）</w:t>
      </w:r>
      <w:r w:rsidRPr="00F057B6">
        <w:rPr>
          <w:rFonts w:ascii="仿宋" w:eastAsia="仿宋" w:hAnsi="仿宋" w:cs="宋体" w:hint="eastAsia"/>
          <w:sz w:val="32"/>
          <w:szCs w:val="32"/>
        </w:rPr>
        <w:t>。且根据国家1:1普职分流的政</w:t>
      </w:r>
      <w:r w:rsidRPr="00F057B6">
        <w:rPr>
          <w:rFonts w:ascii="仿宋" w:eastAsia="仿宋" w:hAnsi="仿宋" w:cs="宋体" w:hint="eastAsia"/>
          <w:sz w:val="32"/>
          <w:szCs w:val="32"/>
        </w:rPr>
        <w:lastRenderedPageBreak/>
        <w:t>策，我校的在校生将会越来越多，而因为缺编带来的问题亦会变得越来越严重。</w:t>
      </w:r>
    </w:p>
    <w:p w14:paraId="0B8EAB50" w14:textId="6B23F79C" w:rsidR="000C0173" w:rsidRDefault="00DE143F" w:rsidP="00DE143F">
      <w:pPr>
        <w:tabs>
          <w:tab w:val="left" w:pos="958"/>
          <w:tab w:val="left" w:pos="1078"/>
        </w:tabs>
        <w:ind w:firstLineChars="200" w:firstLine="643"/>
        <w:outlineLvl w:val="5"/>
        <w:rPr>
          <w:rFonts w:ascii="仿宋" w:eastAsia="仿宋" w:hAnsi="仿宋"/>
          <w:sz w:val="32"/>
          <w:szCs w:val="32"/>
        </w:rPr>
      </w:pPr>
      <w:bookmarkStart w:id="37" w:name="_Hlk124248412"/>
      <w:r w:rsidRPr="00E968F6">
        <w:rPr>
          <w:rFonts w:ascii="仿宋" w:eastAsia="仿宋" w:hAnsi="仿宋" w:cs="Times New Roman" w:hint="eastAsia"/>
          <w:b/>
          <w:bCs/>
          <w:sz w:val="32"/>
          <w:szCs w:val="32"/>
        </w:rPr>
        <w:t>挑战2：</w:t>
      </w:r>
      <w:bookmarkEnd w:id="37"/>
      <w:r w:rsidRPr="00F057B6">
        <w:rPr>
          <w:rFonts w:ascii="仿宋" w:eastAsia="仿宋" w:hAnsi="仿宋" w:hint="eastAsia"/>
          <w:sz w:val="32"/>
          <w:szCs w:val="32"/>
        </w:rPr>
        <w:t>随着学生规模的扩大，我校已有的教寝室</w:t>
      </w:r>
      <w:r w:rsidR="000C0173">
        <w:rPr>
          <w:rFonts w:ascii="仿宋" w:eastAsia="仿宋" w:hAnsi="仿宋" w:hint="eastAsia"/>
          <w:sz w:val="32"/>
          <w:szCs w:val="32"/>
        </w:rPr>
        <w:t>、排练厅、运动场地</w:t>
      </w:r>
      <w:r w:rsidRPr="00F057B6">
        <w:rPr>
          <w:rFonts w:ascii="仿宋" w:eastAsia="仿宋" w:hAnsi="仿宋" w:hint="eastAsia"/>
          <w:sz w:val="32"/>
          <w:szCs w:val="32"/>
        </w:rPr>
        <w:t>及相关的教学设备已呈现捉襟见肘的态势，且已有的教学设施多为上世纪所置，老化现象非常明显，要保证学校健康有序的运行，仅近几年的国家项目资金的投入远不能满足学校发展的需要。</w:t>
      </w:r>
    </w:p>
    <w:p w14:paraId="1C6DD0EC" w14:textId="4D5ED5BC" w:rsidR="000C0173" w:rsidRDefault="000C0173" w:rsidP="00DE143F">
      <w:pPr>
        <w:tabs>
          <w:tab w:val="left" w:pos="958"/>
          <w:tab w:val="left" w:pos="1078"/>
        </w:tabs>
        <w:ind w:firstLineChars="200" w:firstLine="640"/>
        <w:outlineLvl w:val="5"/>
        <w:rPr>
          <w:rFonts w:ascii="仿宋" w:eastAsia="仿宋" w:hAnsi="仿宋"/>
          <w:sz w:val="32"/>
          <w:szCs w:val="32"/>
        </w:rPr>
      </w:pPr>
    </w:p>
    <w:p w14:paraId="4A3A6D21" w14:textId="3E79710B" w:rsidR="00573234" w:rsidRDefault="00573234" w:rsidP="00DE143F">
      <w:pPr>
        <w:tabs>
          <w:tab w:val="left" w:pos="958"/>
          <w:tab w:val="left" w:pos="1078"/>
        </w:tabs>
        <w:ind w:firstLineChars="200" w:firstLine="640"/>
        <w:outlineLvl w:val="5"/>
        <w:rPr>
          <w:rFonts w:ascii="仿宋" w:eastAsia="仿宋" w:hAnsi="仿宋"/>
          <w:sz w:val="32"/>
          <w:szCs w:val="32"/>
        </w:rPr>
      </w:pPr>
    </w:p>
    <w:p w14:paraId="53F2759B" w14:textId="1796A782" w:rsidR="00573234" w:rsidRDefault="00573234" w:rsidP="00DE143F">
      <w:pPr>
        <w:tabs>
          <w:tab w:val="left" w:pos="958"/>
          <w:tab w:val="left" w:pos="1078"/>
        </w:tabs>
        <w:ind w:firstLineChars="200" w:firstLine="640"/>
        <w:outlineLvl w:val="5"/>
        <w:rPr>
          <w:rFonts w:ascii="仿宋" w:eastAsia="仿宋" w:hAnsi="仿宋"/>
          <w:sz w:val="32"/>
          <w:szCs w:val="32"/>
        </w:rPr>
      </w:pPr>
    </w:p>
    <w:p w14:paraId="09A4E4CC" w14:textId="15EA0CED" w:rsidR="00573234" w:rsidRDefault="00573234" w:rsidP="00DE143F">
      <w:pPr>
        <w:tabs>
          <w:tab w:val="left" w:pos="958"/>
          <w:tab w:val="left" w:pos="1078"/>
        </w:tabs>
        <w:ind w:firstLineChars="200" w:firstLine="640"/>
        <w:outlineLvl w:val="5"/>
        <w:rPr>
          <w:rFonts w:ascii="仿宋" w:eastAsia="仿宋" w:hAnsi="仿宋"/>
          <w:sz w:val="32"/>
          <w:szCs w:val="32"/>
        </w:rPr>
      </w:pPr>
    </w:p>
    <w:p w14:paraId="4EFE9705" w14:textId="17F47A21" w:rsidR="00573234" w:rsidRDefault="00573234" w:rsidP="00DE143F">
      <w:pPr>
        <w:tabs>
          <w:tab w:val="left" w:pos="958"/>
          <w:tab w:val="left" w:pos="1078"/>
        </w:tabs>
        <w:ind w:firstLineChars="200" w:firstLine="640"/>
        <w:outlineLvl w:val="5"/>
        <w:rPr>
          <w:rFonts w:ascii="仿宋" w:eastAsia="仿宋" w:hAnsi="仿宋"/>
          <w:sz w:val="32"/>
          <w:szCs w:val="32"/>
        </w:rPr>
      </w:pPr>
    </w:p>
    <w:p w14:paraId="18FDF944" w14:textId="62505ECC" w:rsidR="00573234" w:rsidRDefault="00573234" w:rsidP="00DE143F">
      <w:pPr>
        <w:tabs>
          <w:tab w:val="left" w:pos="958"/>
          <w:tab w:val="left" w:pos="1078"/>
        </w:tabs>
        <w:ind w:firstLineChars="200" w:firstLine="640"/>
        <w:outlineLvl w:val="5"/>
        <w:rPr>
          <w:rFonts w:ascii="仿宋" w:eastAsia="仿宋" w:hAnsi="仿宋"/>
          <w:sz w:val="32"/>
          <w:szCs w:val="32"/>
        </w:rPr>
      </w:pPr>
    </w:p>
    <w:p w14:paraId="4051A1AF" w14:textId="16B48DCB" w:rsidR="00573234" w:rsidRDefault="00573234" w:rsidP="00DE143F">
      <w:pPr>
        <w:tabs>
          <w:tab w:val="left" w:pos="958"/>
          <w:tab w:val="left" w:pos="1078"/>
        </w:tabs>
        <w:ind w:firstLineChars="200" w:firstLine="640"/>
        <w:outlineLvl w:val="5"/>
        <w:rPr>
          <w:rFonts w:ascii="仿宋" w:eastAsia="仿宋" w:hAnsi="仿宋"/>
          <w:sz w:val="32"/>
          <w:szCs w:val="32"/>
        </w:rPr>
      </w:pPr>
    </w:p>
    <w:p w14:paraId="27B068B5" w14:textId="35ADB7EE" w:rsidR="00573234" w:rsidRDefault="00573234" w:rsidP="00DE143F">
      <w:pPr>
        <w:tabs>
          <w:tab w:val="left" w:pos="958"/>
          <w:tab w:val="left" w:pos="1078"/>
        </w:tabs>
        <w:ind w:firstLineChars="200" w:firstLine="640"/>
        <w:outlineLvl w:val="5"/>
        <w:rPr>
          <w:rFonts w:ascii="仿宋" w:eastAsia="仿宋" w:hAnsi="仿宋"/>
          <w:sz w:val="32"/>
          <w:szCs w:val="32"/>
        </w:rPr>
      </w:pPr>
    </w:p>
    <w:p w14:paraId="6475E692" w14:textId="1A1B6953" w:rsidR="00573234" w:rsidRDefault="00573234" w:rsidP="00DE143F">
      <w:pPr>
        <w:tabs>
          <w:tab w:val="left" w:pos="958"/>
          <w:tab w:val="left" w:pos="1078"/>
        </w:tabs>
        <w:ind w:firstLineChars="200" w:firstLine="640"/>
        <w:outlineLvl w:val="5"/>
        <w:rPr>
          <w:rFonts w:ascii="仿宋" w:eastAsia="仿宋" w:hAnsi="仿宋"/>
          <w:sz w:val="32"/>
          <w:szCs w:val="32"/>
        </w:rPr>
      </w:pPr>
    </w:p>
    <w:p w14:paraId="28A4596A" w14:textId="4406FD31" w:rsidR="00573234" w:rsidRDefault="00573234" w:rsidP="00DE143F">
      <w:pPr>
        <w:tabs>
          <w:tab w:val="left" w:pos="958"/>
          <w:tab w:val="left" w:pos="1078"/>
        </w:tabs>
        <w:ind w:firstLineChars="200" w:firstLine="640"/>
        <w:outlineLvl w:val="5"/>
        <w:rPr>
          <w:rFonts w:ascii="仿宋" w:eastAsia="仿宋" w:hAnsi="仿宋"/>
          <w:sz w:val="32"/>
          <w:szCs w:val="32"/>
        </w:rPr>
      </w:pPr>
    </w:p>
    <w:p w14:paraId="5B2C17CB" w14:textId="45999C2A" w:rsidR="00573234" w:rsidRDefault="00573234" w:rsidP="00DE143F">
      <w:pPr>
        <w:tabs>
          <w:tab w:val="left" w:pos="958"/>
          <w:tab w:val="left" w:pos="1078"/>
        </w:tabs>
        <w:ind w:firstLineChars="200" w:firstLine="640"/>
        <w:outlineLvl w:val="5"/>
        <w:rPr>
          <w:rFonts w:ascii="仿宋" w:eastAsia="仿宋" w:hAnsi="仿宋"/>
          <w:sz w:val="32"/>
          <w:szCs w:val="32"/>
        </w:rPr>
      </w:pPr>
    </w:p>
    <w:p w14:paraId="3108D3CC" w14:textId="3AB1F919" w:rsidR="00573234" w:rsidRDefault="00573234" w:rsidP="00DE143F">
      <w:pPr>
        <w:tabs>
          <w:tab w:val="left" w:pos="958"/>
          <w:tab w:val="left" w:pos="1078"/>
        </w:tabs>
        <w:ind w:firstLineChars="200" w:firstLine="640"/>
        <w:outlineLvl w:val="5"/>
        <w:rPr>
          <w:rFonts w:ascii="仿宋" w:eastAsia="仿宋" w:hAnsi="仿宋"/>
          <w:sz w:val="32"/>
          <w:szCs w:val="32"/>
        </w:rPr>
      </w:pPr>
    </w:p>
    <w:p w14:paraId="58AE1291" w14:textId="290B2064" w:rsidR="00573234" w:rsidRDefault="00573234" w:rsidP="00DE143F">
      <w:pPr>
        <w:tabs>
          <w:tab w:val="left" w:pos="958"/>
          <w:tab w:val="left" w:pos="1078"/>
        </w:tabs>
        <w:ind w:firstLineChars="200" w:firstLine="640"/>
        <w:outlineLvl w:val="5"/>
        <w:rPr>
          <w:rFonts w:ascii="仿宋" w:eastAsia="仿宋" w:hAnsi="仿宋"/>
          <w:sz w:val="32"/>
          <w:szCs w:val="32"/>
        </w:rPr>
      </w:pPr>
    </w:p>
    <w:p w14:paraId="2AE65C65" w14:textId="62734DC7" w:rsidR="00573234" w:rsidRDefault="00573234" w:rsidP="00DE143F">
      <w:pPr>
        <w:tabs>
          <w:tab w:val="left" w:pos="958"/>
          <w:tab w:val="left" w:pos="1078"/>
        </w:tabs>
        <w:ind w:firstLineChars="200" w:firstLine="640"/>
        <w:outlineLvl w:val="5"/>
        <w:rPr>
          <w:rFonts w:ascii="仿宋" w:eastAsia="仿宋" w:hAnsi="仿宋"/>
          <w:sz w:val="32"/>
          <w:szCs w:val="32"/>
        </w:rPr>
      </w:pPr>
    </w:p>
    <w:p w14:paraId="0F3F28DE" w14:textId="77777777" w:rsidR="00712943" w:rsidRDefault="00712943" w:rsidP="00DE143F">
      <w:pPr>
        <w:tabs>
          <w:tab w:val="left" w:pos="958"/>
          <w:tab w:val="left" w:pos="1078"/>
        </w:tabs>
        <w:ind w:firstLineChars="200" w:firstLine="640"/>
        <w:outlineLvl w:val="5"/>
        <w:rPr>
          <w:rFonts w:ascii="仿宋" w:eastAsia="仿宋" w:hAnsi="仿宋" w:hint="eastAsia"/>
          <w:sz w:val="32"/>
          <w:szCs w:val="32"/>
        </w:rPr>
      </w:pPr>
    </w:p>
    <w:p w14:paraId="1FD9AC2E" w14:textId="7B4EE32B" w:rsidR="00794DC8" w:rsidRPr="00573234" w:rsidRDefault="00B66870" w:rsidP="00573234">
      <w:pPr>
        <w:tabs>
          <w:tab w:val="left" w:pos="958"/>
          <w:tab w:val="left" w:pos="1078"/>
        </w:tabs>
        <w:jc w:val="left"/>
        <w:outlineLvl w:val="5"/>
        <w:rPr>
          <w:rFonts w:ascii="仿宋" w:eastAsia="仿宋" w:hAnsi="仿宋" w:cs="Times New Roman"/>
          <w:b/>
          <w:bCs/>
          <w:sz w:val="32"/>
          <w:szCs w:val="32"/>
        </w:rPr>
      </w:pPr>
      <w:r w:rsidRPr="00573234">
        <w:rPr>
          <w:rFonts w:ascii="仿宋" w:eastAsia="仿宋" w:hAnsi="仿宋" w:cs="Times New Roman" w:hint="eastAsia"/>
          <w:b/>
          <w:bCs/>
          <w:sz w:val="32"/>
          <w:szCs w:val="32"/>
        </w:rPr>
        <w:lastRenderedPageBreak/>
        <w:t>附表（中职）</w:t>
      </w:r>
    </w:p>
    <w:p w14:paraId="7CAF16F5" w14:textId="218BFC7A" w:rsidR="00794DC8" w:rsidRDefault="00B66870" w:rsidP="00573234">
      <w:pPr>
        <w:tabs>
          <w:tab w:val="left" w:pos="958"/>
          <w:tab w:val="left" w:pos="1078"/>
        </w:tabs>
        <w:ind w:firstLineChars="300" w:firstLine="960"/>
        <w:jc w:val="center"/>
        <w:rPr>
          <w:rFonts w:ascii="仿宋" w:eastAsia="仿宋" w:hAnsi="仿宋" w:cs="Times New Roman"/>
          <w:sz w:val="32"/>
          <w:szCs w:val="32"/>
        </w:rPr>
      </w:pPr>
      <w:r w:rsidRPr="001464A1">
        <w:rPr>
          <w:rFonts w:ascii="仿宋" w:eastAsia="仿宋" w:hAnsi="仿宋" w:cs="Times New Roman" w:hint="eastAsia"/>
          <w:sz w:val="32"/>
          <w:szCs w:val="32"/>
        </w:rPr>
        <w:t>表1 中等职业教育质量数据表</w:t>
      </w:r>
    </w:p>
    <w:tbl>
      <w:tblPr>
        <w:tblW w:w="9067" w:type="dxa"/>
        <w:tblInd w:w="113" w:type="dxa"/>
        <w:tblLook w:val="04A0" w:firstRow="1" w:lastRow="0" w:firstColumn="1" w:lastColumn="0" w:noHBand="0" w:noVBand="1"/>
      </w:tblPr>
      <w:tblGrid>
        <w:gridCol w:w="4660"/>
        <w:gridCol w:w="1040"/>
        <w:gridCol w:w="3367"/>
      </w:tblGrid>
      <w:tr w:rsidR="00573234" w:rsidRPr="00573234" w14:paraId="2075B9E2" w14:textId="77777777" w:rsidTr="00573234">
        <w:trPr>
          <w:trHeight w:val="501"/>
        </w:trPr>
        <w:tc>
          <w:tcPr>
            <w:tcW w:w="9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A111" w14:textId="77777777" w:rsidR="00573234" w:rsidRPr="00573234" w:rsidRDefault="00573234" w:rsidP="00573234">
            <w:pPr>
              <w:widowControl/>
              <w:jc w:val="center"/>
              <w:rPr>
                <w:rFonts w:ascii="Calibri" w:eastAsia="等线" w:hAnsi="Calibri" w:cs="Calibri"/>
                <w:kern w:val="0"/>
                <w:sz w:val="24"/>
                <w:szCs w:val="24"/>
              </w:rPr>
            </w:pPr>
            <w:r w:rsidRPr="00573234">
              <w:rPr>
                <w:rFonts w:ascii="Calibri" w:eastAsia="等线" w:hAnsi="Calibri" w:cs="Calibri"/>
                <w:kern w:val="0"/>
                <w:sz w:val="24"/>
                <w:szCs w:val="24"/>
              </w:rPr>
              <w:t>中等职业教育质量数据表</w:t>
            </w:r>
          </w:p>
        </w:tc>
      </w:tr>
      <w:tr w:rsidR="00573234" w:rsidRPr="00573234" w14:paraId="58EC5FD1"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5F68C92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指标</w:t>
            </w:r>
          </w:p>
        </w:tc>
        <w:tc>
          <w:tcPr>
            <w:tcW w:w="1040" w:type="dxa"/>
            <w:tcBorders>
              <w:top w:val="nil"/>
              <w:left w:val="nil"/>
              <w:bottom w:val="single" w:sz="4" w:space="0" w:color="auto"/>
              <w:right w:val="single" w:sz="4" w:space="0" w:color="auto"/>
            </w:tcBorders>
            <w:shd w:val="clear" w:color="auto" w:fill="auto"/>
            <w:vAlign w:val="center"/>
            <w:hideMark/>
          </w:tcPr>
          <w:p w14:paraId="51F8C00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单位</w:t>
            </w:r>
          </w:p>
        </w:tc>
        <w:tc>
          <w:tcPr>
            <w:tcW w:w="3367" w:type="dxa"/>
            <w:tcBorders>
              <w:top w:val="nil"/>
              <w:left w:val="nil"/>
              <w:bottom w:val="single" w:sz="4" w:space="0" w:color="auto"/>
              <w:right w:val="single" w:sz="4" w:space="0" w:color="auto"/>
            </w:tcBorders>
            <w:shd w:val="clear" w:color="auto" w:fill="auto"/>
            <w:vAlign w:val="center"/>
            <w:hideMark/>
          </w:tcPr>
          <w:p w14:paraId="4EEC43A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值</w:t>
            </w:r>
          </w:p>
        </w:tc>
      </w:tr>
      <w:tr w:rsidR="00573234" w:rsidRPr="00573234" w14:paraId="12CA6A39"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7F24C251" w14:textId="77777777" w:rsidR="00573234" w:rsidRPr="00573234" w:rsidRDefault="00573234" w:rsidP="00573234">
            <w:pPr>
              <w:widowControl/>
              <w:jc w:val="center"/>
              <w:rPr>
                <w:rFonts w:ascii="等线" w:eastAsia="等线" w:hAnsi="等线" w:cs="宋体"/>
                <w:color w:val="000000"/>
                <w:kern w:val="0"/>
                <w:sz w:val="22"/>
              </w:rPr>
            </w:pPr>
            <w:proofErr w:type="gramStart"/>
            <w:r w:rsidRPr="00573234">
              <w:rPr>
                <w:rFonts w:ascii="等线" w:eastAsia="等线" w:hAnsi="等线" w:cs="宋体" w:hint="eastAsia"/>
                <w:color w:val="000000"/>
                <w:kern w:val="0"/>
                <w:sz w:val="22"/>
              </w:rPr>
              <w:t>思政课程</w:t>
            </w:r>
            <w:proofErr w:type="gramEnd"/>
            <w:r w:rsidRPr="00573234">
              <w:rPr>
                <w:rFonts w:ascii="等线" w:eastAsia="等线" w:hAnsi="等线" w:cs="宋体" w:hint="eastAsia"/>
                <w:color w:val="000000"/>
                <w:kern w:val="0"/>
                <w:sz w:val="22"/>
              </w:rPr>
              <w:t>教师数</w:t>
            </w:r>
          </w:p>
        </w:tc>
        <w:tc>
          <w:tcPr>
            <w:tcW w:w="1040" w:type="dxa"/>
            <w:tcBorders>
              <w:top w:val="nil"/>
              <w:left w:val="nil"/>
              <w:bottom w:val="single" w:sz="4" w:space="0" w:color="auto"/>
              <w:right w:val="single" w:sz="4" w:space="0" w:color="auto"/>
            </w:tcBorders>
            <w:shd w:val="clear" w:color="auto" w:fill="auto"/>
            <w:vAlign w:val="center"/>
            <w:hideMark/>
          </w:tcPr>
          <w:p w14:paraId="403FA51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64AE6E4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w:t>
            </w:r>
          </w:p>
        </w:tc>
      </w:tr>
      <w:tr w:rsidR="00573234" w:rsidRPr="00573234" w14:paraId="2F428F52"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7A59D5E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德育工作人员数</w:t>
            </w:r>
          </w:p>
        </w:tc>
        <w:tc>
          <w:tcPr>
            <w:tcW w:w="1040" w:type="dxa"/>
            <w:tcBorders>
              <w:top w:val="nil"/>
              <w:left w:val="nil"/>
              <w:bottom w:val="single" w:sz="4" w:space="0" w:color="auto"/>
              <w:right w:val="single" w:sz="4" w:space="0" w:color="auto"/>
            </w:tcBorders>
            <w:shd w:val="clear" w:color="auto" w:fill="auto"/>
            <w:vAlign w:val="center"/>
            <w:hideMark/>
          </w:tcPr>
          <w:p w14:paraId="6370373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6304191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20</w:t>
            </w:r>
          </w:p>
        </w:tc>
      </w:tr>
      <w:tr w:rsidR="00573234" w:rsidRPr="00573234" w14:paraId="3BDD55F6"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7811714"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班主任数</w:t>
            </w:r>
          </w:p>
        </w:tc>
        <w:tc>
          <w:tcPr>
            <w:tcW w:w="1040" w:type="dxa"/>
            <w:tcBorders>
              <w:top w:val="nil"/>
              <w:left w:val="nil"/>
              <w:bottom w:val="single" w:sz="4" w:space="0" w:color="auto"/>
              <w:right w:val="single" w:sz="4" w:space="0" w:color="auto"/>
            </w:tcBorders>
            <w:shd w:val="clear" w:color="auto" w:fill="auto"/>
            <w:vAlign w:val="center"/>
            <w:hideMark/>
          </w:tcPr>
          <w:p w14:paraId="1E5F2F6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44A9A9A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16</w:t>
            </w:r>
          </w:p>
        </w:tc>
      </w:tr>
      <w:tr w:rsidR="00573234" w:rsidRPr="00573234" w14:paraId="4960C527"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35379B5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德育活动学生参与数</w:t>
            </w:r>
          </w:p>
        </w:tc>
        <w:tc>
          <w:tcPr>
            <w:tcW w:w="1040" w:type="dxa"/>
            <w:tcBorders>
              <w:top w:val="nil"/>
              <w:left w:val="nil"/>
              <w:bottom w:val="single" w:sz="4" w:space="0" w:color="auto"/>
              <w:right w:val="single" w:sz="4" w:space="0" w:color="auto"/>
            </w:tcBorders>
            <w:shd w:val="clear" w:color="auto" w:fill="auto"/>
            <w:vAlign w:val="center"/>
            <w:hideMark/>
          </w:tcPr>
          <w:p w14:paraId="314FB57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59F28EE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415</w:t>
            </w:r>
          </w:p>
        </w:tc>
      </w:tr>
      <w:tr w:rsidR="00573234" w:rsidRPr="00573234" w14:paraId="478A6386"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0783A7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其中：国家级</w:t>
            </w:r>
          </w:p>
        </w:tc>
        <w:tc>
          <w:tcPr>
            <w:tcW w:w="1040" w:type="dxa"/>
            <w:tcBorders>
              <w:top w:val="nil"/>
              <w:left w:val="nil"/>
              <w:bottom w:val="single" w:sz="4" w:space="0" w:color="auto"/>
              <w:right w:val="single" w:sz="4" w:space="0" w:color="auto"/>
            </w:tcBorders>
            <w:shd w:val="clear" w:color="auto" w:fill="auto"/>
            <w:vAlign w:val="center"/>
            <w:hideMark/>
          </w:tcPr>
          <w:p w14:paraId="3F67C424"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0ADC7BE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2</w:t>
            </w:r>
          </w:p>
        </w:tc>
      </w:tr>
      <w:tr w:rsidR="00573234" w:rsidRPr="00573234" w14:paraId="06804957"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318E944"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省级</w:t>
            </w:r>
          </w:p>
        </w:tc>
        <w:tc>
          <w:tcPr>
            <w:tcW w:w="1040" w:type="dxa"/>
            <w:tcBorders>
              <w:top w:val="nil"/>
              <w:left w:val="nil"/>
              <w:bottom w:val="single" w:sz="4" w:space="0" w:color="auto"/>
              <w:right w:val="single" w:sz="4" w:space="0" w:color="auto"/>
            </w:tcBorders>
            <w:shd w:val="clear" w:color="auto" w:fill="auto"/>
            <w:vAlign w:val="center"/>
            <w:hideMark/>
          </w:tcPr>
          <w:p w14:paraId="0DB9AA8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26CFA1D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225EE97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28A43B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地市级</w:t>
            </w:r>
          </w:p>
        </w:tc>
        <w:tc>
          <w:tcPr>
            <w:tcW w:w="1040" w:type="dxa"/>
            <w:tcBorders>
              <w:top w:val="nil"/>
              <w:left w:val="nil"/>
              <w:bottom w:val="single" w:sz="4" w:space="0" w:color="auto"/>
              <w:right w:val="single" w:sz="4" w:space="0" w:color="auto"/>
            </w:tcBorders>
            <w:shd w:val="clear" w:color="auto" w:fill="auto"/>
            <w:vAlign w:val="center"/>
            <w:hideMark/>
          </w:tcPr>
          <w:p w14:paraId="0D552E7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17E409F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42</w:t>
            </w:r>
          </w:p>
        </w:tc>
      </w:tr>
      <w:tr w:rsidR="00573234" w:rsidRPr="00573234" w14:paraId="76FCA5DB"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E2F534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体育课专任教师数</w:t>
            </w:r>
          </w:p>
        </w:tc>
        <w:tc>
          <w:tcPr>
            <w:tcW w:w="1040" w:type="dxa"/>
            <w:tcBorders>
              <w:top w:val="nil"/>
              <w:left w:val="nil"/>
              <w:bottom w:val="single" w:sz="4" w:space="0" w:color="auto"/>
              <w:right w:val="single" w:sz="4" w:space="0" w:color="auto"/>
            </w:tcBorders>
            <w:shd w:val="clear" w:color="auto" w:fill="auto"/>
            <w:vAlign w:val="center"/>
            <w:hideMark/>
          </w:tcPr>
          <w:p w14:paraId="689AD99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1799812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w:t>
            </w:r>
          </w:p>
        </w:tc>
      </w:tr>
      <w:tr w:rsidR="00573234" w:rsidRPr="00573234" w14:paraId="4735DEC4"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5573C9F4"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美育课专任教师数</w:t>
            </w:r>
          </w:p>
        </w:tc>
        <w:tc>
          <w:tcPr>
            <w:tcW w:w="1040" w:type="dxa"/>
            <w:tcBorders>
              <w:top w:val="nil"/>
              <w:left w:val="nil"/>
              <w:bottom w:val="single" w:sz="4" w:space="0" w:color="auto"/>
              <w:right w:val="single" w:sz="4" w:space="0" w:color="auto"/>
            </w:tcBorders>
            <w:shd w:val="clear" w:color="auto" w:fill="auto"/>
            <w:vAlign w:val="center"/>
            <w:hideMark/>
          </w:tcPr>
          <w:p w14:paraId="5617782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5D6A045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5</w:t>
            </w:r>
          </w:p>
        </w:tc>
      </w:tr>
      <w:tr w:rsidR="00573234" w:rsidRPr="00573234" w14:paraId="5301CD0B"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78AFD88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升学总人数</w:t>
            </w:r>
          </w:p>
        </w:tc>
        <w:tc>
          <w:tcPr>
            <w:tcW w:w="1040" w:type="dxa"/>
            <w:tcBorders>
              <w:top w:val="nil"/>
              <w:left w:val="nil"/>
              <w:bottom w:val="single" w:sz="4" w:space="0" w:color="auto"/>
              <w:right w:val="single" w:sz="4" w:space="0" w:color="auto"/>
            </w:tcBorders>
            <w:shd w:val="clear" w:color="auto" w:fill="auto"/>
            <w:vAlign w:val="center"/>
            <w:hideMark/>
          </w:tcPr>
          <w:p w14:paraId="0D1265E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15DCCF1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65</w:t>
            </w:r>
          </w:p>
        </w:tc>
      </w:tr>
      <w:tr w:rsidR="00573234" w:rsidRPr="00573234" w14:paraId="14C45CE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7240C7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其中：通过贯通培养升学人数</w:t>
            </w:r>
          </w:p>
        </w:tc>
        <w:tc>
          <w:tcPr>
            <w:tcW w:w="1040" w:type="dxa"/>
            <w:tcBorders>
              <w:top w:val="nil"/>
              <w:left w:val="nil"/>
              <w:bottom w:val="single" w:sz="4" w:space="0" w:color="auto"/>
              <w:right w:val="single" w:sz="4" w:space="0" w:color="auto"/>
            </w:tcBorders>
            <w:shd w:val="clear" w:color="auto" w:fill="auto"/>
            <w:vAlign w:val="center"/>
            <w:hideMark/>
          </w:tcPr>
          <w:p w14:paraId="0CFF198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31834A4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0CB89AE4"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4C2CFA1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通过五年一贯制培养升学人数</w:t>
            </w:r>
          </w:p>
        </w:tc>
        <w:tc>
          <w:tcPr>
            <w:tcW w:w="1040" w:type="dxa"/>
            <w:tcBorders>
              <w:top w:val="nil"/>
              <w:left w:val="nil"/>
              <w:bottom w:val="single" w:sz="4" w:space="0" w:color="auto"/>
              <w:right w:val="single" w:sz="4" w:space="0" w:color="auto"/>
            </w:tcBorders>
            <w:shd w:val="clear" w:color="auto" w:fill="auto"/>
            <w:vAlign w:val="center"/>
            <w:hideMark/>
          </w:tcPr>
          <w:p w14:paraId="7482F49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5EEEDD9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4DC7DCC6"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11AE1E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通过职教高考升学人数</w:t>
            </w:r>
          </w:p>
        </w:tc>
        <w:tc>
          <w:tcPr>
            <w:tcW w:w="1040" w:type="dxa"/>
            <w:tcBorders>
              <w:top w:val="nil"/>
              <w:left w:val="nil"/>
              <w:bottom w:val="single" w:sz="4" w:space="0" w:color="auto"/>
              <w:right w:val="single" w:sz="4" w:space="0" w:color="auto"/>
            </w:tcBorders>
            <w:shd w:val="clear" w:color="auto" w:fill="auto"/>
            <w:vAlign w:val="center"/>
            <w:hideMark/>
          </w:tcPr>
          <w:p w14:paraId="1F59939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4A80E46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63CF12BB"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76D741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升入职业本科人数</w:t>
            </w:r>
          </w:p>
        </w:tc>
        <w:tc>
          <w:tcPr>
            <w:tcW w:w="1040" w:type="dxa"/>
            <w:tcBorders>
              <w:top w:val="nil"/>
              <w:left w:val="nil"/>
              <w:bottom w:val="single" w:sz="4" w:space="0" w:color="auto"/>
              <w:right w:val="single" w:sz="4" w:space="0" w:color="auto"/>
            </w:tcBorders>
            <w:shd w:val="clear" w:color="auto" w:fill="auto"/>
            <w:vAlign w:val="center"/>
            <w:hideMark/>
          </w:tcPr>
          <w:p w14:paraId="0D0B803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0D43242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426C3E2F"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1A0E87F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升入普通本科人数</w:t>
            </w:r>
          </w:p>
        </w:tc>
        <w:tc>
          <w:tcPr>
            <w:tcW w:w="1040" w:type="dxa"/>
            <w:tcBorders>
              <w:top w:val="nil"/>
              <w:left w:val="nil"/>
              <w:bottom w:val="single" w:sz="4" w:space="0" w:color="auto"/>
              <w:right w:val="single" w:sz="4" w:space="0" w:color="auto"/>
            </w:tcBorders>
            <w:shd w:val="clear" w:color="auto" w:fill="auto"/>
            <w:vAlign w:val="center"/>
            <w:hideMark/>
          </w:tcPr>
          <w:p w14:paraId="3A830E7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50CF794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46</w:t>
            </w:r>
          </w:p>
        </w:tc>
      </w:tr>
      <w:tr w:rsidR="00573234" w:rsidRPr="00573234" w14:paraId="32702CA9"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4D9A5D0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升入专科人数</w:t>
            </w:r>
          </w:p>
        </w:tc>
        <w:tc>
          <w:tcPr>
            <w:tcW w:w="1040" w:type="dxa"/>
            <w:tcBorders>
              <w:top w:val="nil"/>
              <w:left w:val="nil"/>
              <w:bottom w:val="single" w:sz="4" w:space="0" w:color="auto"/>
              <w:right w:val="single" w:sz="4" w:space="0" w:color="auto"/>
            </w:tcBorders>
            <w:shd w:val="clear" w:color="auto" w:fill="auto"/>
            <w:vAlign w:val="center"/>
            <w:hideMark/>
          </w:tcPr>
          <w:p w14:paraId="35F09C9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6AB4BAD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19</w:t>
            </w:r>
          </w:p>
        </w:tc>
      </w:tr>
      <w:tr w:rsidR="00573234" w:rsidRPr="00573234" w14:paraId="0F4531D5"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146E1A7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全日制在校生数</w:t>
            </w:r>
          </w:p>
        </w:tc>
        <w:tc>
          <w:tcPr>
            <w:tcW w:w="1040" w:type="dxa"/>
            <w:tcBorders>
              <w:top w:val="nil"/>
              <w:left w:val="nil"/>
              <w:bottom w:val="single" w:sz="4" w:space="0" w:color="auto"/>
              <w:right w:val="single" w:sz="4" w:space="0" w:color="auto"/>
            </w:tcBorders>
            <w:shd w:val="clear" w:color="auto" w:fill="auto"/>
            <w:vAlign w:val="center"/>
            <w:hideMark/>
          </w:tcPr>
          <w:p w14:paraId="5EFA6DF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4858BC8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534</w:t>
            </w:r>
          </w:p>
        </w:tc>
      </w:tr>
      <w:tr w:rsidR="00573234" w:rsidRPr="00573234" w14:paraId="7CA5E15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C9560F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专业数量</w:t>
            </w:r>
          </w:p>
        </w:tc>
        <w:tc>
          <w:tcPr>
            <w:tcW w:w="1040" w:type="dxa"/>
            <w:tcBorders>
              <w:top w:val="nil"/>
              <w:left w:val="nil"/>
              <w:bottom w:val="single" w:sz="4" w:space="0" w:color="auto"/>
              <w:right w:val="single" w:sz="4" w:space="0" w:color="auto"/>
            </w:tcBorders>
            <w:shd w:val="clear" w:color="auto" w:fill="auto"/>
            <w:vAlign w:val="center"/>
            <w:hideMark/>
          </w:tcPr>
          <w:p w14:paraId="39B6B4FC" w14:textId="77777777" w:rsidR="00573234" w:rsidRPr="00573234" w:rsidRDefault="00573234" w:rsidP="00573234">
            <w:pPr>
              <w:widowControl/>
              <w:jc w:val="center"/>
              <w:rPr>
                <w:rFonts w:ascii="等线" w:eastAsia="等线" w:hAnsi="等线" w:cs="宋体"/>
                <w:color w:val="000000"/>
                <w:kern w:val="0"/>
                <w:sz w:val="22"/>
              </w:rPr>
            </w:pPr>
            <w:proofErr w:type="gramStart"/>
            <w:r w:rsidRPr="00573234">
              <w:rPr>
                <w:rFonts w:ascii="等线" w:eastAsia="等线" w:hAnsi="等线" w:cs="宋体" w:hint="eastAsia"/>
                <w:color w:val="000000"/>
                <w:kern w:val="0"/>
                <w:sz w:val="22"/>
              </w:rPr>
              <w:t>个</w:t>
            </w:r>
            <w:proofErr w:type="gramEnd"/>
          </w:p>
        </w:tc>
        <w:tc>
          <w:tcPr>
            <w:tcW w:w="3367" w:type="dxa"/>
            <w:tcBorders>
              <w:top w:val="nil"/>
              <w:left w:val="nil"/>
              <w:bottom w:val="single" w:sz="4" w:space="0" w:color="auto"/>
              <w:right w:val="single" w:sz="4" w:space="0" w:color="auto"/>
            </w:tcBorders>
            <w:shd w:val="clear" w:color="auto" w:fill="auto"/>
            <w:vAlign w:val="center"/>
            <w:hideMark/>
          </w:tcPr>
          <w:p w14:paraId="3149F0C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6</w:t>
            </w:r>
          </w:p>
        </w:tc>
      </w:tr>
      <w:tr w:rsidR="00573234" w:rsidRPr="00573234" w14:paraId="11C66D51"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2C2E6E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课程总量</w:t>
            </w:r>
          </w:p>
        </w:tc>
        <w:tc>
          <w:tcPr>
            <w:tcW w:w="1040" w:type="dxa"/>
            <w:tcBorders>
              <w:top w:val="nil"/>
              <w:left w:val="nil"/>
              <w:bottom w:val="single" w:sz="4" w:space="0" w:color="auto"/>
              <w:right w:val="single" w:sz="4" w:space="0" w:color="auto"/>
            </w:tcBorders>
            <w:shd w:val="clear" w:color="auto" w:fill="auto"/>
            <w:vAlign w:val="center"/>
            <w:hideMark/>
          </w:tcPr>
          <w:p w14:paraId="0A200D9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门</w:t>
            </w:r>
          </w:p>
        </w:tc>
        <w:tc>
          <w:tcPr>
            <w:tcW w:w="3367" w:type="dxa"/>
            <w:tcBorders>
              <w:top w:val="nil"/>
              <w:left w:val="nil"/>
              <w:bottom w:val="single" w:sz="4" w:space="0" w:color="auto"/>
              <w:right w:val="single" w:sz="4" w:space="0" w:color="auto"/>
            </w:tcBorders>
            <w:shd w:val="clear" w:color="auto" w:fill="auto"/>
            <w:vAlign w:val="center"/>
            <w:hideMark/>
          </w:tcPr>
          <w:p w14:paraId="0AB6617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48</w:t>
            </w:r>
          </w:p>
        </w:tc>
      </w:tr>
      <w:tr w:rsidR="00573234" w:rsidRPr="00573234" w14:paraId="56E5313A"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45C652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参加国</w:t>
            </w:r>
            <w:proofErr w:type="gramStart"/>
            <w:r w:rsidRPr="00573234">
              <w:rPr>
                <w:rFonts w:ascii="等线" w:eastAsia="等线" w:hAnsi="等线" w:cs="宋体" w:hint="eastAsia"/>
                <w:color w:val="000000"/>
                <w:kern w:val="0"/>
                <w:sz w:val="22"/>
              </w:rPr>
              <w:t>家学生</w:t>
            </w:r>
            <w:proofErr w:type="gramEnd"/>
            <w:r w:rsidRPr="00573234">
              <w:rPr>
                <w:rFonts w:ascii="等线" w:eastAsia="等线" w:hAnsi="等线" w:cs="宋体" w:hint="eastAsia"/>
                <w:color w:val="000000"/>
                <w:kern w:val="0"/>
                <w:sz w:val="22"/>
              </w:rPr>
              <w:t>体质健康标准测试人数</w:t>
            </w:r>
          </w:p>
        </w:tc>
        <w:tc>
          <w:tcPr>
            <w:tcW w:w="1040" w:type="dxa"/>
            <w:tcBorders>
              <w:top w:val="nil"/>
              <w:left w:val="nil"/>
              <w:bottom w:val="single" w:sz="4" w:space="0" w:color="auto"/>
              <w:right w:val="single" w:sz="4" w:space="0" w:color="auto"/>
            </w:tcBorders>
            <w:shd w:val="clear" w:color="auto" w:fill="auto"/>
            <w:vAlign w:val="center"/>
            <w:hideMark/>
          </w:tcPr>
          <w:p w14:paraId="67A0E92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231E27A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357</w:t>
            </w:r>
          </w:p>
        </w:tc>
      </w:tr>
      <w:tr w:rsidR="00573234" w:rsidRPr="00573234" w14:paraId="3144D84B"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319E50F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学生体质测评合格率</w:t>
            </w:r>
          </w:p>
        </w:tc>
        <w:tc>
          <w:tcPr>
            <w:tcW w:w="1040" w:type="dxa"/>
            <w:tcBorders>
              <w:top w:val="nil"/>
              <w:left w:val="nil"/>
              <w:bottom w:val="single" w:sz="4" w:space="0" w:color="auto"/>
              <w:right w:val="single" w:sz="4" w:space="0" w:color="auto"/>
            </w:tcBorders>
            <w:shd w:val="clear" w:color="auto" w:fill="auto"/>
            <w:vAlign w:val="center"/>
            <w:hideMark/>
          </w:tcPr>
          <w:p w14:paraId="2194035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3367" w:type="dxa"/>
            <w:tcBorders>
              <w:top w:val="nil"/>
              <w:left w:val="nil"/>
              <w:bottom w:val="single" w:sz="4" w:space="0" w:color="auto"/>
              <w:right w:val="single" w:sz="4" w:space="0" w:color="auto"/>
            </w:tcBorders>
            <w:shd w:val="clear" w:color="auto" w:fill="auto"/>
            <w:vAlign w:val="center"/>
            <w:hideMark/>
          </w:tcPr>
          <w:p w14:paraId="46511FF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94.15</w:t>
            </w:r>
          </w:p>
        </w:tc>
      </w:tr>
      <w:tr w:rsidR="00573234" w:rsidRPr="00573234" w14:paraId="49DC78AC"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392A959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全国职业院校技能大赛学生获奖人数</w:t>
            </w:r>
          </w:p>
        </w:tc>
        <w:tc>
          <w:tcPr>
            <w:tcW w:w="1040" w:type="dxa"/>
            <w:tcBorders>
              <w:top w:val="nil"/>
              <w:left w:val="nil"/>
              <w:bottom w:val="single" w:sz="4" w:space="0" w:color="auto"/>
              <w:right w:val="single" w:sz="4" w:space="0" w:color="auto"/>
            </w:tcBorders>
            <w:shd w:val="clear" w:color="auto" w:fill="auto"/>
            <w:vAlign w:val="center"/>
            <w:hideMark/>
          </w:tcPr>
          <w:p w14:paraId="31BA256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4D3A1FA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3FE97885"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A0E2AC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lastRenderedPageBreak/>
              <w:t>全国职业技能大赛学生获奖人数</w:t>
            </w:r>
          </w:p>
        </w:tc>
        <w:tc>
          <w:tcPr>
            <w:tcW w:w="1040" w:type="dxa"/>
            <w:tcBorders>
              <w:top w:val="nil"/>
              <w:left w:val="nil"/>
              <w:bottom w:val="single" w:sz="4" w:space="0" w:color="auto"/>
              <w:right w:val="single" w:sz="4" w:space="0" w:color="auto"/>
            </w:tcBorders>
            <w:shd w:val="clear" w:color="auto" w:fill="auto"/>
            <w:vAlign w:val="center"/>
            <w:hideMark/>
          </w:tcPr>
          <w:p w14:paraId="7C8B513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07B82ED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12EA0602"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7AC169A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职业技能等级证书（</w:t>
            </w:r>
            <w:proofErr w:type="gramStart"/>
            <w:r w:rsidRPr="00573234">
              <w:rPr>
                <w:rFonts w:ascii="等线" w:eastAsia="等线" w:hAnsi="等线" w:cs="宋体" w:hint="eastAsia"/>
                <w:color w:val="000000"/>
                <w:kern w:val="0"/>
                <w:sz w:val="22"/>
              </w:rPr>
              <w:t>含职业</w:t>
            </w:r>
            <w:proofErr w:type="gramEnd"/>
            <w:r w:rsidRPr="00573234">
              <w:rPr>
                <w:rFonts w:ascii="等线" w:eastAsia="等线" w:hAnsi="等线" w:cs="宋体" w:hint="eastAsia"/>
                <w:color w:val="000000"/>
                <w:kern w:val="0"/>
                <w:sz w:val="22"/>
              </w:rPr>
              <w:t>资格证书）获取人数</w:t>
            </w:r>
          </w:p>
        </w:tc>
        <w:tc>
          <w:tcPr>
            <w:tcW w:w="1040" w:type="dxa"/>
            <w:tcBorders>
              <w:top w:val="nil"/>
              <w:left w:val="nil"/>
              <w:bottom w:val="single" w:sz="4" w:space="0" w:color="auto"/>
              <w:right w:val="single" w:sz="4" w:space="0" w:color="auto"/>
            </w:tcBorders>
            <w:shd w:val="clear" w:color="auto" w:fill="auto"/>
            <w:vAlign w:val="center"/>
            <w:hideMark/>
          </w:tcPr>
          <w:p w14:paraId="68FFBFC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366D1C7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19A674E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36F5291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生均校园用地面积</w:t>
            </w:r>
          </w:p>
        </w:tc>
        <w:tc>
          <w:tcPr>
            <w:tcW w:w="1040" w:type="dxa"/>
            <w:tcBorders>
              <w:top w:val="nil"/>
              <w:left w:val="nil"/>
              <w:bottom w:val="single" w:sz="4" w:space="0" w:color="auto"/>
              <w:right w:val="single" w:sz="4" w:space="0" w:color="auto"/>
            </w:tcBorders>
            <w:shd w:val="clear" w:color="auto" w:fill="auto"/>
            <w:vAlign w:val="center"/>
            <w:hideMark/>
          </w:tcPr>
          <w:p w14:paraId="7636DB5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平方米</w:t>
            </w:r>
          </w:p>
        </w:tc>
        <w:tc>
          <w:tcPr>
            <w:tcW w:w="3367" w:type="dxa"/>
            <w:tcBorders>
              <w:top w:val="nil"/>
              <w:left w:val="nil"/>
              <w:bottom w:val="single" w:sz="4" w:space="0" w:color="auto"/>
              <w:right w:val="single" w:sz="4" w:space="0" w:color="auto"/>
            </w:tcBorders>
            <w:shd w:val="clear" w:color="auto" w:fill="auto"/>
            <w:vAlign w:val="center"/>
            <w:hideMark/>
          </w:tcPr>
          <w:p w14:paraId="318A172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13.49</w:t>
            </w:r>
          </w:p>
        </w:tc>
      </w:tr>
      <w:tr w:rsidR="00573234" w:rsidRPr="00573234" w14:paraId="09C5EC46"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1DF9DE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生均校舍建筑面积</w:t>
            </w:r>
          </w:p>
        </w:tc>
        <w:tc>
          <w:tcPr>
            <w:tcW w:w="1040" w:type="dxa"/>
            <w:tcBorders>
              <w:top w:val="nil"/>
              <w:left w:val="nil"/>
              <w:bottom w:val="single" w:sz="4" w:space="0" w:color="auto"/>
              <w:right w:val="single" w:sz="4" w:space="0" w:color="auto"/>
            </w:tcBorders>
            <w:shd w:val="clear" w:color="auto" w:fill="auto"/>
            <w:vAlign w:val="center"/>
            <w:hideMark/>
          </w:tcPr>
          <w:p w14:paraId="1ABA8F6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平方米</w:t>
            </w:r>
          </w:p>
        </w:tc>
        <w:tc>
          <w:tcPr>
            <w:tcW w:w="3367" w:type="dxa"/>
            <w:tcBorders>
              <w:top w:val="nil"/>
              <w:left w:val="nil"/>
              <w:bottom w:val="single" w:sz="4" w:space="0" w:color="auto"/>
              <w:right w:val="single" w:sz="4" w:space="0" w:color="auto"/>
            </w:tcBorders>
            <w:shd w:val="clear" w:color="auto" w:fill="auto"/>
            <w:vAlign w:val="center"/>
            <w:hideMark/>
          </w:tcPr>
          <w:p w14:paraId="021C110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13.84</w:t>
            </w:r>
          </w:p>
        </w:tc>
      </w:tr>
      <w:tr w:rsidR="00573234" w:rsidRPr="00573234" w14:paraId="46C7984C"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905EBC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生均教学、实习仪器设备资产值</w:t>
            </w:r>
          </w:p>
        </w:tc>
        <w:tc>
          <w:tcPr>
            <w:tcW w:w="1040" w:type="dxa"/>
            <w:tcBorders>
              <w:top w:val="nil"/>
              <w:left w:val="nil"/>
              <w:bottom w:val="single" w:sz="4" w:space="0" w:color="auto"/>
              <w:right w:val="single" w:sz="4" w:space="0" w:color="auto"/>
            </w:tcBorders>
            <w:shd w:val="clear" w:color="auto" w:fill="auto"/>
            <w:vAlign w:val="center"/>
            <w:hideMark/>
          </w:tcPr>
          <w:p w14:paraId="43334AE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元</w:t>
            </w:r>
          </w:p>
        </w:tc>
        <w:tc>
          <w:tcPr>
            <w:tcW w:w="3367" w:type="dxa"/>
            <w:tcBorders>
              <w:top w:val="nil"/>
              <w:left w:val="nil"/>
              <w:bottom w:val="single" w:sz="4" w:space="0" w:color="auto"/>
              <w:right w:val="single" w:sz="4" w:space="0" w:color="auto"/>
            </w:tcBorders>
            <w:shd w:val="clear" w:color="auto" w:fill="auto"/>
            <w:vAlign w:val="center"/>
            <w:hideMark/>
          </w:tcPr>
          <w:p w14:paraId="21CCBEF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1279.21</w:t>
            </w:r>
          </w:p>
        </w:tc>
      </w:tr>
      <w:tr w:rsidR="00573234" w:rsidRPr="00573234" w14:paraId="4CF3E4C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722A71C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年生</w:t>
            </w:r>
            <w:proofErr w:type="gramStart"/>
            <w:r w:rsidRPr="00573234">
              <w:rPr>
                <w:rFonts w:ascii="等线" w:eastAsia="等线" w:hAnsi="等线" w:cs="宋体" w:hint="eastAsia"/>
                <w:color w:val="000000"/>
                <w:kern w:val="0"/>
                <w:sz w:val="22"/>
              </w:rPr>
              <w:t>均财政</w:t>
            </w:r>
            <w:proofErr w:type="gramEnd"/>
            <w:r w:rsidRPr="00573234">
              <w:rPr>
                <w:rFonts w:ascii="等线" w:eastAsia="等线" w:hAnsi="等线" w:cs="宋体" w:hint="eastAsia"/>
                <w:color w:val="000000"/>
                <w:kern w:val="0"/>
                <w:sz w:val="22"/>
              </w:rPr>
              <w:t>拨款</w:t>
            </w:r>
          </w:p>
        </w:tc>
        <w:tc>
          <w:tcPr>
            <w:tcW w:w="1040" w:type="dxa"/>
            <w:tcBorders>
              <w:top w:val="nil"/>
              <w:left w:val="nil"/>
              <w:bottom w:val="single" w:sz="4" w:space="0" w:color="auto"/>
              <w:right w:val="single" w:sz="4" w:space="0" w:color="auto"/>
            </w:tcBorders>
            <w:shd w:val="clear" w:color="auto" w:fill="auto"/>
            <w:vAlign w:val="center"/>
            <w:hideMark/>
          </w:tcPr>
          <w:p w14:paraId="615BB4C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元</w:t>
            </w:r>
          </w:p>
        </w:tc>
        <w:tc>
          <w:tcPr>
            <w:tcW w:w="3367" w:type="dxa"/>
            <w:tcBorders>
              <w:top w:val="nil"/>
              <w:left w:val="nil"/>
              <w:bottom w:val="single" w:sz="4" w:space="0" w:color="auto"/>
              <w:right w:val="single" w:sz="4" w:space="0" w:color="auto"/>
            </w:tcBorders>
            <w:shd w:val="clear" w:color="auto" w:fill="auto"/>
            <w:vAlign w:val="center"/>
            <w:hideMark/>
          </w:tcPr>
          <w:p w14:paraId="1633669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32700.95</w:t>
            </w:r>
          </w:p>
        </w:tc>
      </w:tr>
      <w:tr w:rsidR="00573234" w:rsidRPr="00573234" w14:paraId="60907696"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439CA76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纸质图书数</w:t>
            </w:r>
          </w:p>
        </w:tc>
        <w:tc>
          <w:tcPr>
            <w:tcW w:w="1040" w:type="dxa"/>
            <w:tcBorders>
              <w:top w:val="nil"/>
              <w:left w:val="nil"/>
              <w:bottom w:val="single" w:sz="4" w:space="0" w:color="auto"/>
              <w:right w:val="single" w:sz="4" w:space="0" w:color="auto"/>
            </w:tcBorders>
            <w:shd w:val="clear" w:color="auto" w:fill="auto"/>
            <w:vAlign w:val="center"/>
            <w:hideMark/>
          </w:tcPr>
          <w:p w14:paraId="6BCEA64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册</w:t>
            </w:r>
          </w:p>
        </w:tc>
        <w:tc>
          <w:tcPr>
            <w:tcW w:w="3367" w:type="dxa"/>
            <w:tcBorders>
              <w:top w:val="nil"/>
              <w:left w:val="nil"/>
              <w:bottom w:val="single" w:sz="4" w:space="0" w:color="auto"/>
              <w:right w:val="single" w:sz="4" w:space="0" w:color="auto"/>
            </w:tcBorders>
            <w:shd w:val="clear" w:color="auto" w:fill="auto"/>
            <w:vAlign w:val="center"/>
            <w:hideMark/>
          </w:tcPr>
          <w:p w14:paraId="71CD004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30630</w:t>
            </w:r>
          </w:p>
        </w:tc>
      </w:tr>
      <w:tr w:rsidR="00573234" w:rsidRPr="00573234" w14:paraId="62544979"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21224DC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电子图书资源数</w:t>
            </w:r>
          </w:p>
        </w:tc>
        <w:tc>
          <w:tcPr>
            <w:tcW w:w="1040" w:type="dxa"/>
            <w:tcBorders>
              <w:top w:val="nil"/>
              <w:left w:val="nil"/>
              <w:bottom w:val="single" w:sz="4" w:space="0" w:color="auto"/>
              <w:right w:val="single" w:sz="4" w:space="0" w:color="auto"/>
            </w:tcBorders>
            <w:shd w:val="clear" w:color="auto" w:fill="auto"/>
            <w:vAlign w:val="center"/>
            <w:hideMark/>
          </w:tcPr>
          <w:p w14:paraId="3C0DC93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册</w:t>
            </w:r>
          </w:p>
        </w:tc>
        <w:tc>
          <w:tcPr>
            <w:tcW w:w="3367" w:type="dxa"/>
            <w:tcBorders>
              <w:top w:val="nil"/>
              <w:left w:val="nil"/>
              <w:bottom w:val="single" w:sz="4" w:space="0" w:color="auto"/>
              <w:right w:val="single" w:sz="4" w:space="0" w:color="auto"/>
            </w:tcBorders>
            <w:shd w:val="clear" w:color="auto" w:fill="auto"/>
            <w:vAlign w:val="center"/>
            <w:hideMark/>
          </w:tcPr>
          <w:p w14:paraId="77ED369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3DC863B7"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5693824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校园网主干最大带宽</w:t>
            </w:r>
          </w:p>
        </w:tc>
        <w:tc>
          <w:tcPr>
            <w:tcW w:w="1040" w:type="dxa"/>
            <w:tcBorders>
              <w:top w:val="nil"/>
              <w:left w:val="nil"/>
              <w:bottom w:val="single" w:sz="4" w:space="0" w:color="auto"/>
              <w:right w:val="single" w:sz="4" w:space="0" w:color="auto"/>
            </w:tcBorders>
            <w:shd w:val="clear" w:color="auto" w:fill="auto"/>
            <w:vAlign w:val="center"/>
            <w:hideMark/>
          </w:tcPr>
          <w:p w14:paraId="73FA613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Mbps</w:t>
            </w:r>
          </w:p>
        </w:tc>
        <w:tc>
          <w:tcPr>
            <w:tcW w:w="3367" w:type="dxa"/>
            <w:tcBorders>
              <w:top w:val="nil"/>
              <w:left w:val="nil"/>
              <w:bottom w:val="single" w:sz="4" w:space="0" w:color="auto"/>
              <w:right w:val="single" w:sz="4" w:space="0" w:color="auto"/>
            </w:tcBorders>
            <w:shd w:val="clear" w:color="auto" w:fill="auto"/>
            <w:vAlign w:val="center"/>
            <w:hideMark/>
          </w:tcPr>
          <w:p w14:paraId="676F8ED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300</w:t>
            </w:r>
          </w:p>
        </w:tc>
      </w:tr>
      <w:tr w:rsidR="00573234" w:rsidRPr="00573234" w14:paraId="6EA30BF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4BA63C7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教职员工额定编制数</w:t>
            </w:r>
          </w:p>
        </w:tc>
        <w:tc>
          <w:tcPr>
            <w:tcW w:w="1040" w:type="dxa"/>
            <w:tcBorders>
              <w:top w:val="nil"/>
              <w:left w:val="nil"/>
              <w:bottom w:val="single" w:sz="4" w:space="0" w:color="auto"/>
              <w:right w:val="single" w:sz="4" w:space="0" w:color="auto"/>
            </w:tcBorders>
            <w:shd w:val="clear" w:color="auto" w:fill="auto"/>
            <w:vAlign w:val="center"/>
            <w:hideMark/>
          </w:tcPr>
          <w:p w14:paraId="436BA5E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13C7AF7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59</w:t>
            </w:r>
          </w:p>
        </w:tc>
      </w:tr>
      <w:tr w:rsidR="00573234" w:rsidRPr="00573234" w14:paraId="6CD3229D"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00F1B9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教职员工总数</w:t>
            </w:r>
          </w:p>
        </w:tc>
        <w:tc>
          <w:tcPr>
            <w:tcW w:w="1040" w:type="dxa"/>
            <w:tcBorders>
              <w:top w:val="nil"/>
              <w:left w:val="nil"/>
              <w:bottom w:val="single" w:sz="4" w:space="0" w:color="auto"/>
              <w:right w:val="single" w:sz="4" w:space="0" w:color="auto"/>
            </w:tcBorders>
            <w:shd w:val="clear" w:color="auto" w:fill="auto"/>
            <w:vAlign w:val="center"/>
            <w:hideMark/>
          </w:tcPr>
          <w:p w14:paraId="5EA211F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0A97638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58</w:t>
            </w:r>
          </w:p>
        </w:tc>
      </w:tr>
      <w:tr w:rsidR="00573234" w:rsidRPr="00573234" w14:paraId="45A13886"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7AE3CDA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专任教师数</w:t>
            </w:r>
          </w:p>
        </w:tc>
        <w:tc>
          <w:tcPr>
            <w:tcW w:w="1040" w:type="dxa"/>
            <w:tcBorders>
              <w:top w:val="nil"/>
              <w:left w:val="nil"/>
              <w:bottom w:val="single" w:sz="4" w:space="0" w:color="auto"/>
              <w:right w:val="single" w:sz="4" w:space="0" w:color="auto"/>
            </w:tcBorders>
            <w:shd w:val="clear" w:color="auto" w:fill="auto"/>
            <w:vAlign w:val="center"/>
            <w:hideMark/>
          </w:tcPr>
          <w:p w14:paraId="105674B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5FC9391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52</w:t>
            </w:r>
          </w:p>
        </w:tc>
      </w:tr>
      <w:tr w:rsidR="00573234" w:rsidRPr="00573234" w14:paraId="5C37F0B2"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5502337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其中：专业教师数</w:t>
            </w:r>
          </w:p>
        </w:tc>
        <w:tc>
          <w:tcPr>
            <w:tcW w:w="1040" w:type="dxa"/>
            <w:tcBorders>
              <w:top w:val="nil"/>
              <w:left w:val="nil"/>
              <w:bottom w:val="single" w:sz="4" w:space="0" w:color="auto"/>
              <w:right w:val="single" w:sz="4" w:space="0" w:color="auto"/>
            </w:tcBorders>
            <w:shd w:val="clear" w:color="auto" w:fill="auto"/>
            <w:vAlign w:val="center"/>
            <w:hideMark/>
          </w:tcPr>
          <w:p w14:paraId="507E0ED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0F0C0C1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43</w:t>
            </w:r>
          </w:p>
        </w:tc>
      </w:tr>
      <w:tr w:rsidR="00573234" w:rsidRPr="00573234" w14:paraId="1CD56EDA"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919B48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生师比</w:t>
            </w:r>
          </w:p>
        </w:tc>
        <w:tc>
          <w:tcPr>
            <w:tcW w:w="1040" w:type="dxa"/>
            <w:tcBorders>
              <w:top w:val="nil"/>
              <w:left w:val="nil"/>
              <w:bottom w:val="single" w:sz="4" w:space="0" w:color="auto"/>
              <w:right w:val="single" w:sz="4" w:space="0" w:color="auto"/>
            </w:tcBorders>
            <w:shd w:val="clear" w:color="auto" w:fill="auto"/>
            <w:vAlign w:val="center"/>
            <w:hideMark/>
          </w:tcPr>
          <w:p w14:paraId="1A3087E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3367" w:type="dxa"/>
            <w:tcBorders>
              <w:top w:val="nil"/>
              <w:left w:val="nil"/>
              <w:bottom w:val="single" w:sz="4" w:space="0" w:color="auto"/>
              <w:right w:val="single" w:sz="4" w:space="0" w:color="auto"/>
            </w:tcBorders>
            <w:shd w:val="clear" w:color="auto" w:fill="auto"/>
            <w:vAlign w:val="center"/>
            <w:hideMark/>
          </w:tcPr>
          <w:p w14:paraId="52DA540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1：9.89</w:t>
            </w:r>
          </w:p>
        </w:tc>
      </w:tr>
      <w:tr w:rsidR="00573234" w:rsidRPr="00573234" w14:paraId="32466510"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430A556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双师</w:t>
            </w:r>
            <w:proofErr w:type="gramStart"/>
            <w:r w:rsidRPr="00573234">
              <w:rPr>
                <w:rFonts w:ascii="等线" w:eastAsia="等线" w:hAnsi="等线" w:cs="宋体" w:hint="eastAsia"/>
                <w:color w:val="000000"/>
                <w:kern w:val="0"/>
                <w:sz w:val="22"/>
              </w:rPr>
              <w:t>型教师</w:t>
            </w:r>
            <w:proofErr w:type="gramEnd"/>
            <w:r w:rsidRPr="00573234">
              <w:rPr>
                <w:rFonts w:ascii="等线" w:eastAsia="等线" w:hAnsi="等线" w:cs="宋体" w:hint="eastAsia"/>
                <w:color w:val="000000"/>
                <w:kern w:val="0"/>
                <w:sz w:val="22"/>
              </w:rPr>
              <w:t>总数</w:t>
            </w:r>
          </w:p>
        </w:tc>
        <w:tc>
          <w:tcPr>
            <w:tcW w:w="1040" w:type="dxa"/>
            <w:tcBorders>
              <w:top w:val="nil"/>
              <w:left w:val="nil"/>
              <w:bottom w:val="single" w:sz="4" w:space="0" w:color="auto"/>
              <w:right w:val="single" w:sz="4" w:space="0" w:color="auto"/>
            </w:tcBorders>
            <w:shd w:val="clear" w:color="auto" w:fill="auto"/>
            <w:vAlign w:val="center"/>
            <w:hideMark/>
          </w:tcPr>
          <w:p w14:paraId="7E7BDAD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708826D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25</w:t>
            </w:r>
          </w:p>
        </w:tc>
      </w:tr>
      <w:tr w:rsidR="00573234" w:rsidRPr="00573234" w14:paraId="64741C64"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519FECC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高级专业技术职务专任教师占比</w:t>
            </w:r>
          </w:p>
        </w:tc>
        <w:tc>
          <w:tcPr>
            <w:tcW w:w="1040" w:type="dxa"/>
            <w:tcBorders>
              <w:top w:val="nil"/>
              <w:left w:val="nil"/>
              <w:bottom w:val="single" w:sz="4" w:space="0" w:color="auto"/>
              <w:right w:val="single" w:sz="4" w:space="0" w:color="auto"/>
            </w:tcBorders>
            <w:shd w:val="clear" w:color="auto" w:fill="auto"/>
            <w:vAlign w:val="center"/>
            <w:hideMark/>
          </w:tcPr>
          <w:p w14:paraId="7F4A8F1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3367" w:type="dxa"/>
            <w:tcBorders>
              <w:top w:val="nil"/>
              <w:left w:val="nil"/>
              <w:bottom w:val="single" w:sz="4" w:space="0" w:color="auto"/>
              <w:right w:val="single" w:sz="4" w:space="0" w:color="auto"/>
            </w:tcBorders>
            <w:shd w:val="clear" w:color="auto" w:fill="auto"/>
            <w:vAlign w:val="center"/>
            <w:hideMark/>
          </w:tcPr>
          <w:p w14:paraId="6A5F48A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21.15</w:t>
            </w:r>
          </w:p>
        </w:tc>
      </w:tr>
      <w:tr w:rsidR="00573234" w:rsidRPr="00573234" w14:paraId="41442B79"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557218B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硕士研究生及以上学历专任教师占比</w:t>
            </w:r>
          </w:p>
        </w:tc>
        <w:tc>
          <w:tcPr>
            <w:tcW w:w="1040" w:type="dxa"/>
            <w:tcBorders>
              <w:top w:val="nil"/>
              <w:left w:val="nil"/>
              <w:bottom w:val="single" w:sz="4" w:space="0" w:color="auto"/>
              <w:right w:val="single" w:sz="4" w:space="0" w:color="auto"/>
            </w:tcBorders>
            <w:shd w:val="clear" w:color="auto" w:fill="auto"/>
            <w:vAlign w:val="center"/>
            <w:hideMark/>
          </w:tcPr>
          <w:p w14:paraId="152B365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3367" w:type="dxa"/>
            <w:tcBorders>
              <w:top w:val="nil"/>
              <w:left w:val="nil"/>
              <w:bottom w:val="single" w:sz="4" w:space="0" w:color="auto"/>
              <w:right w:val="single" w:sz="4" w:space="0" w:color="auto"/>
            </w:tcBorders>
            <w:shd w:val="clear" w:color="auto" w:fill="auto"/>
            <w:vAlign w:val="center"/>
            <w:hideMark/>
          </w:tcPr>
          <w:p w14:paraId="35D180B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13.46</w:t>
            </w:r>
          </w:p>
        </w:tc>
      </w:tr>
      <w:tr w:rsidR="00573234" w:rsidRPr="00573234" w14:paraId="44E6D1A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F449AD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兼职教师总数</w:t>
            </w:r>
          </w:p>
        </w:tc>
        <w:tc>
          <w:tcPr>
            <w:tcW w:w="1040" w:type="dxa"/>
            <w:tcBorders>
              <w:top w:val="nil"/>
              <w:left w:val="nil"/>
              <w:bottom w:val="single" w:sz="4" w:space="0" w:color="auto"/>
              <w:right w:val="single" w:sz="4" w:space="0" w:color="auto"/>
            </w:tcBorders>
            <w:shd w:val="clear" w:color="auto" w:fill="auto"/>
            <w:vAlign w:val="center"/>
            <w:hideMark/>
          </w:tcPr>
          <w:p w14:paraId="35F635A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41751D0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45</w:t>
            </w:r>
          </w:p>
        </w:tc>
      </w:tr>
      <w:tr w:rsidR="00573234" w:rsidRPr="00573234" w14:paraId="4BCBC3F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606048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毕业生总数</w:t>
            </w:r>
          </w:p>
        </w:tc>
        <w:tc>
          <w:tcPr>
            <w:tcW w:w="1040" w:type="dxa"/>
            <w:tcBorders>
              <w:top w:val="nil"/>
              <w:left w:val="nil"/>
              <w:bottom w:val="single" w:sz="4" w:space="0" w:color="auto"/>
              <w:right w:val="single" w:sz="4" w:space="0" w:color="auto"/>
            </w:tcBorders>
            <w:shd w:val="clear" w:color="auto" w:fill="auto"/>
            <w:vAlign w:val="center"/>
            <w:hideMark/>
          </w:tcPr>
          <w:p w14:paraId="0FE7A6F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44FD7DB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96</w:t>
            </w:r>
          </w:p>
        </w:tc>
      </w:tr>
      <w:tr w:rsidR="00573234" w:rsidRPr="00573234" w14:paraId="4CC6F4A1"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329E4A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就业人数</w:t>
            </w:r>
          </w:p>
        </w:tc>
        <w:tc>
          <w:tcPr>
            <w:tcW w:w="1040" w:type="dxa"/>
            <w:tcBorders>
              <w:top w:val="nil"/>
              <w:left w:val="nil"/>
              <w:bottom w:val="single" w:sz="4" w:space="0" w:color="auto"/>
              <w:right w:val="single" w:sz="4" w:space="0" w:color="auto"/>
            </w:tcBorders>
            <w:shd w:val="clear" w:color="auto" w:fill="auto"/>
            <w:vAlign w:val="center"/>
            <w:hideMark/>
          </w:tcPr>
          <w:p w14:paraId="593683A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1B66AB51"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w:t>
            </w:r>
          </w:p>
        </w:tc>
      </w:tr>
      <w:tr w:rsidR="00573234" w:rsidRPr="00573234" w14:paraId="4364B404"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7A392C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毕业生专业对口就业（升学）人数</w:t>
            </w:r>
          </w:p>
        </w:tc>
        <w:tc>
          <w:tcPr>
            <w:tcW w:w="1040" w:type="dxa"/>
            <w:tcBorders>
              <w:top w:val="nil"/>
              <w:left w:val="nil"/>
              <w:bottom w:val="single" w:sz="4" w:space="0" w:color="auto"/>
              <w:right w:val="single" w:sz="4" w:space="0" w:color="auto"/>
            </w:tcBorders>
            <w:shd w:val="clear" w:color="auto" w:fill="auto"/>
            <w:vAlign w:val="center"/>
            <w:hideMark/>
          </w:tcPr>
          <w:p w14:paraId="2943221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0F802DA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65</w:t>
            </w:r>
          </w:p>
        </w:tc>
      </w:tr>
      <w:tr w:rsidR="00573234" w:rsidRPr="00573234" w14:paraId="6ECA1036"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95ACE74"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毕业生服务三次产业人数</w:t>
            </w:r>
          </w:p>
        </w:tc>
        <w:tc>
          <w:tcPr>
            <w:tcW w:w="1040" w:type="dxa"/>
            <w:tcBorders>
              <w:top w:val="nil"/>
              <w:left w:val="nil"/>
              <w:bottom w:val="single" w:sz="4" w:space="0" w:color="auto"/>
              <w:right w:val="single" w:sz="4" w:space="0" w:color="auto"/>
            </w:tcBorders>
            <w:shd w:val="clear" w:color="auto" w:fill="auto"/>
            <w:vAlign w:val="center"/>
            <w:hideMark/>
          </w:tcPr>
          <w:p w14:paraId="7BAEF92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029A26A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w:t>
            </w:r>
          </w:p>
        </w:tc>
      </w:tr>
      <w:tr w:rsidR="00573234" w:rsidRPr="00573234" w14:paraId="69728453"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58DCDA4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其中：服务第一产业人数</w:t>
            </w:r>
          </w:p>
        </w:tc>
        <w:tc>
          <w:tcPr>
            <w:tcW w:w="1040" w:type="dxa"/>
            <w:tcBorders>
              <w:top w:val="nil"/>
              <w:left w:val="nil"/>
              <w:bottom w:val="single" w:sz="4" w:space="0" w:color="auto"/>
              <w:right w:val="single" w:sz="4" w:space="0" w:color="auto"/>
            </w:tcBorders>
            <w:shd w:val="clear" w:color="auto" w:fill="auto"/>
            <w:vAlign w:val="center"/>
            <w:hideMark/>
          </w:tcPr>
          <w:p w14:paraId="2BAE037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4DC714B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5D7AEC1F"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94B47C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服务第二产业人数</w:t>
            </w:r>
          </w:p>
        </w:tc>
        <w:tc>
          <w:tcPr>
            <w:tcW w:w="1040" w:type="dxa"/>
            <w:tcBorders>
              <w:top w:val="nil"/>
              <w:left w:val="nil"/>
              <w:bottom w:val="single" w:sz="4" w:space="0" w:color="auto"/>
              <w:right w:val="single" w:sz="4" w:space="0" w:color="auto"/>
            </w:tcBorders>
            <w:shd w:val="clear" w:color="auto" w:fill="auto"/>
            <w:vAlign w:val="center"/>
            <w:hideMark/>
          </w:tcPr>
          <w:p w14:paraId="080E9A0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3336EEF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4B43222B"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4FC1526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服务第三产业人数</w:t>
            </w:r>
          </w:p>
        </w:tc>
        <w:tc>
          <w:tcPr>
            <w:tcW w:w="1040" w:type="dxa"/>
            <w:tcBorders>
              <w:top w:val="nil"/>
              <w:left w:val="nil"/>
              <w:bottom w:val="single" w:sz="4" w:space="0" w:color="auto"/>
              <w:right w:val="single" w:sz="4" w:space="0" w:color="auto"/>
            </w:tcBorders>
            <w:shd w:val="clear" w:color="auto" w:fill="auto"/>
            <w:vAlign w:val="center"/>
            <w:hideMark/>
          </w:tcPr>
          <w:p w14:paraId="46831DE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2F1ECA4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w:t>
            </w:r>
          </w:p>
        </w:tc>
      </w:tr>
      <w:tr w:rsidR="00573234" w:rsidRPr="00573234" w14:paraId="6D121F9F"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982A8A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合作企业接收教师企业实践人数</w:t>
            </w:r>
          </w:p>
        </w:tc>
        <w:tc>
          <w:tcPr>
            <w:tcW w:w="1040" w:type="dxa"/>
            <w:tcBorders>
              <w:top w:val="nil"/>
              <w:left w:val="nil"/>
              <w:bottom w:val="single" w:sz="4" w:space="0" w:color="auto"/>
              <w:right w:val="single" w:sz="4" w:space="0" w:color="auto"/>
            </w:tcBorders>
            <w:shd w:val="clear" w:color="auto" w:fill="auto"/>
            <w:vAlign w:val="center"/>
            <w:hideMark/>
          </w:tcPr>
          <w:p w14:paraId="548E0BF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686E5DD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6BE8E96E"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B540AE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lastRenderedPageBreak/>
              <w:t>合作企业接收学生实习比例</w:t>
            </w:r>
          </w:p>
        </w:tc>
        <w:tc>
          <w:tcPr>
            <w:tcW w:w="1040" w:type="dxa"/>
            <w:tcBorders>
              <w:top w:val="nil"/>
              <w:left w:val="nil"/>
              <w:bottom w:val="single" w:sz="4" w:space="0" w:color="auto"/>
              <w:right w:val="single" w:sz="4" w:space="0" w:color="auto"/>
            </w:tcBorders>
            <w:shd w:val="clear" w:color="auto" w:fill="auto"/>
            <w:vAlign w:val="center"/>
            <w:hideMark/>
          </w:tcPr>
          <w:p w14:paraId="1233086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3367" w:type="dxa"/>
            <w:tcBorders>
              <w:top w:val="nil"/>
              <w:left w:val="nil"/>
              <w:bottom w:val="single" w:sz="4" w:space="0" w:color="auto"/>
              <w:right w:val="single" w:sz="4" w:space="0" w:color="auto"/>
            </w:tcBorders>
            <w:shd w:val="clear" w:color="auto" w:fill="auto"/>
            <w:vAlign w:val="center"/>
            <w:hideMark/>
          </w:tcPr>
          <w:p w14:paraId="4AD5173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1D66B528"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6150073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企业对学校捐赠设备总值</w:t>
            </w:r>
          </w:p>
        </w:tc>
        <w:tc>
          <w:tcPr>
            <w:tcW w:w="1040" w:type="dxa"/>
            <w:tcBorders>
              <w:top w:val="nil"/>
              <w:left w:val="nil"/>
              <w:bottom w:val="single" w:sz="4" w:space="0" w:color="auto"/>
              <w:right w:val="single" w:sz="4" w:space="0" w:color="auto"/>
            </w:tcBorders>
            <w:shd w:val="clear" w:color="auto" w:fill="auto"/>
            <w:vAlign w:val="center"/>
            <w:hideMark/>
          </w:tcPr>
          <w:p w14:paraId="563286C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万元</w:t>
            </w:r>
          </w:p>
        </w:tc>
        <w:tc>
          <w:tcPr>
            <w:tcW w:w="3367" w:type="dxa"/>
            <w:tcBorders>
              <w:top w:val="nil"/>
              <w:left w:val="nil"/>
              <w:bottom w:val="single" w:sz="4" w:space="0" w:color="auto"/>
              <w:right w:val="single" w:sz="4" w:space="0" w:color="auto"/>
            </w:tcBorders>
            <w:shd w:val="clear" w:color="auto" w:fill="auto"/>
            <w:vAlign w:val="center"/>
            <w:hideMark/>
          </w:tcPr>
          <w:p w14:paraId="6B685A8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69F034D0"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840829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接收国际学生人数</w:t>
            </w:r>
          </w:p>
        </w:tc>
        <w:tc>
          <w:tcPr>
            <w:tcW w:w="1040" w:type="dxa"/>
            <w:tcBorders>
              <w:top w:val="nil"/>
              <w:left w:val="nil"/>
              <w:bottom w:val="single" w:sz="4" w:space="0" w:color="auto"/>
              <w:right w:val="single" w:sz="4" w:space="0" w:color="auto"/>
            </w:tcBorders>
            <w:shd w:val="clear" w:color="auto" w:fill="auto"/>
            <w:vAlign w:val="center"/>
            <w:hideMark/>
          </w:tcPr>
          <w:p w14:paraId="2DDECA8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人</w:t>
            </w:r>
          </w:p>
        </w:tc>
        <w:tc>
          <w:tcPr>
            <w:tcW w:w="3367" w:type="dxa"/>
            <w:tcBorders>
              <w:top w:val="nil"/>
              <w:left w:val="nil"/>
              <w:bottom w:val="single" w:sz="4" w:space="0" w:color="auto"/>
              <w:right w:val="single" w:sz="4" w:space="0" w:color="auto"/>
            </w:tcBorders>
            <w:shd w:val="clear" w:color="auto" w:fill="auto"/>
            <w:vAlign w:val="center"/>
            <w:hideMark/>
          </w:tcPr>
          <w:p w14:paraId="570B5CB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3A73BA93"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3F26FE1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开展分段培养中外合作专业数</w:t>
            </w:r>
          </w:p>
        </w:tc>
        <w:tc>
          <w:tcPr>
            <w:tcW w:w="1040" w:type="dxa"/>
            <w:tcBorders>
              <w:top w:val="nil"/>
              <w:left w:val="nil"/>
              <w:bottom w:val="single" w:sz="4" w:space="0" w:color="auto"/>
              <w:right w:val="single" w:sz="4" w:space="0" w:color="auto"/>
            </w:tcBorders>
            <w:shd w:val="clear" w:color="auto" w:fill="auto"/>
            <w:vAlign w:val="center"/>
            <w:hideMark/>
          </w:tcPr>
          <w:p w14:paraId="55EE4265" w14:textId="77777777" w:rsidR="00573234" w:rsidRPr="00573234" w:rsidRDefault="00573234" w:rsidP="00573234">
            <w:pPr>
              <w:widowControl/>
              <w:jc w:val="center"/>
              <w:rPr>
                <w:rFonts w:ascii="等线" w:eastAsia="等线" w:hAnsi="等线" w:cs="宋体"/>
                <w:color w:val="000000"/>
                <w:kern w:val="0"/>
                <w:sz w:val="22"/>
              </w:rPr>
            </w:pPr>
            <w:proofErr w:type="gramStart"/>
            <w:r w:rsidRPr="00573234">
              <w:rPr>
                <w:rFonts w:ascii="等线" w:eastAsia="等线" w:hAnsi="等线" w:cs="宋体" w:hint="eastAsia"/>
                <w:color w:val="000000"/>
                <w:kern w:val="0"/>
                <w:sz w:val="22"/>
              </w:rPr>
              <w:t>个</w:t>
            </w:r>
            <w:proofErr w:type="gramEnd"/>
          </w:p>
        </w:tc>
        <w:tc>
          <w:tcPr>
            <w:tcW w:w="3367" w:type="dxa"/>
            <w:tcBorders>
              <w:top w:val="nil"/>
              <w:left w:val="nil"/>
              <w:bottom w:val="single" w:sz="4" w:space="0" w:color="auto"/>
              <w:right w:val="single" w:sz="4" w:space="0" w:color="auto"/>
            </w:tcBorders>
            <w:shd w:val="clear" w:color="auto" w:fill="auto"/>
            <w:vAlign w:val="center"/>
            <w:hideMark/>
          </w:tcPr>
          <w:p w14:paraId="3076039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r w:rsidR="00573234" w:rsidRPr="00573234" w14:paraId="298E8AA2" w14:textId="77777777" w:rsidTr="00573234">
        <w:trPr>
          <w:trHeight w:val="501"/>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04C97EA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开发并被国（境）</w:t>
            </w:r>
            <w:proofErr w:type="gramStart"/>
            <w:r w:rsidRPr="00573234">
              <w:rPr>
                <w:rFonts w:ascii="等线" w:eastAsia="等线" w:hAnsi="等线" w:cs="宋体" w:hint="eastAsia"/>
                <w:color w:val="000000"/>
                <w:kern w:val="0"/>
                <w:sz w:val="22"/>
              </w:rPr>
              <w:t>外采用</w:t>
            </w:r>
            <w:proofErr w:type="gramEnd"/>
            <w:r w:rsidRPr="00573234">
              <w:rPr>
                <w:rFonts w:ascii="等线" w:eastAsia="等线" w:hAnsi="等线" w:cs="宋体" w:hint="eastAsia"/>
                <w:color w:val="000000"/>
                <w:kern w:val="0"/>
                <w:sz w:val="22"/>
              </w:rPr>
              <w:t>的课程数</w:t>
            </w:r>
          </w:p>
        </w:tc>
        <w:tc>
          <w:tcPr>
            <w:tcW w:w="1040" w:type="dxa"/>
            <w:tcBorders>
              <w:top w:val="nil"/>
              <w:left w:val="nil"/>
              <w:bottom w:val="single" w:sz="4" w:space="0" w:color="auto"/>
              <w:right w:val="single" w:sz="4" w:space="0" w:color="auto"/>
            </w:tcBorders>
            <w:shd w:val="clear" w:color="auto" w:fill="auto"/>
            <w:vAlign w:val="center"/>
            <w:hideMark/>
          </w:tcPr>
          <w:p w14:paraId="410BCF8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门</w:t>
            </w:r>
          </w:p>
        </w:tc>
        <w:tc>
          <w:tcPr>
            <w:tcW w:w="3367" w:type="dxa"/>
            <w:tcBorders>
              <w:top w:val="nil"/>
              <w:left w:val="nil"/>
              <w:bottom w:val="single" w:sz="4" w:space="0" w:color="auto"/>
              <w:right w:val="single" w:sz="4" w:space="0" w:color="auto"/>
            </w:tcBorders>
            <w:shd w:val="clear" w:color="auto" w:fill="auto"/>
            <w:vAlign w:val="center"/>
            <w:hideMark/>
          </w:tcPr>
          <w:p w14:paraId="7D25ADE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0</w:t>
            </w:r>
          </w:p>
        </w:tc>
      </w:tr>
    </w:tbl>
    <w:p w14:paraId="0826A399" w14:textId="77777777" w:rsidR="00573234" w:rsidRDefault="00573234" w:rsidP="00573234">
      <w:pPr>
        <w:tabs>
          <w:tab w:val="left" w:pos="958"/>
          <w:tab w:val="left" w:pos="1078"/>
        </w:tabs>
        <w:rPr>
          <w:rFonts w:ascii="仿宋" w:eastAsia="仿宋" w:hAnsi="仿宋" w:cs="Times New Roman"/>
          <w:sz w:val="32"/>
          <w:szCs w:val="32"/>
        </w:rPr>
      </w:pPr>
    </w:p>
    <w:p w14:paraId="6410A253" w14:textId="49421B85" w:rsidR="00794DC8" w:rsidRPr="001464A1" w:rsidRDefault="00B66870" w:rsidP="00573234">
      <w:pPr>
        <w:tabs>
          <w:tab w:val="left" w:pos="958"/>
          <w:tab w:val="left" w:pos="1078"/>
        </w:tabs>
        <w:ind w:firstLineChars="300" w:firstLine="960"/>
        <w:jc w:val="center"/>
        <w:rPr>
          <w:rFonts w:ascii="仿宋" w:eastAsia="仿宋" w:hAnsi="仿宋" w:cs="Times New Roman"/>
          <w:sz w:val="32"/>
          <w:szCs w:val="32"/>
        </w:rPr>
      </w:pPr>
      <w:r w:rsidRPr="001464A1">
        <w:rPr>
          <w:rFonts w:ascii="仿宋" w:eastAsia="仿宋" w:hAnsi="仿宋" w:cs="Times New Roman" w:hint="eastAsia"/>
          <w:sz w:val="32"/>
          <w:szCs w:val="32"/>
        </w:rPr>
        <w:t>表2 满意度调查表</w:t>
      </w:r>
    </w:p>
    <w:tbl>
      <w:tblPr>
        <w:tblW w:w="9067" w:type="dxa"/>
        <w:tblInd w:w="113" w:type="dxa"/>
        <w:tblLook w:val="04A0" w:firstRow="1" w:lastRow="0" w:firstColumn="1" w:lastColumn="0" w:noHBand="0" w:noVBand="1"/>
      </w:tblPr>
      <w:tblGrid>
        <w:gridCol w:w="3040"/>
        <w:gridCol w:w="1040"/>
        <w:gridCol w:w="760"/>
        <w:gridCol w:w="1959"/>
        <w:gridCol w:w="2268"/>
      </w:tblGrid>
      <w:tr w:rsidR="00573234" w:rsidRPr="00573234" w14:paraId="14218ED1" w14:textId="77777777" w:rsidTr="00573234">
        <w:trPr>
          <w:trHeight w:val="501"/>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1511C" w14:textId="77777777" w:rsidR="00573234" w:rsidRPr="00573234" w:rsidRDefault="00573234" w:rsidP="00573234">
            <w:pPr>
              <w:widowControl/>
              <w:jc w:val="center"/>
              <w:rPr>
                <w:rFonts w:ascii="Calibri" w:eastAsia="等线" w:hAnsi="Calibri" w:cs="Calibri"/>
                <w:kern w:val="0"/>
                <w:sz w:val="24"/>
                <w:szCs w:val="24"/>
              </w:rPr>
            </w:pPr>
            <w:r w:rsidRPr="00573234">
              <w:rPr>
                <w:rFonts w:ascii="Calibri" w:eastAsia="等线" w:hAnsi="Calibri" w:cs="Calibri"/>
                <w:kern w:val="0"/>
                <w:sz w:val="24"/>
                <w:szCs w:val="24"/>
              </w:rPr>
              <w:t>中等职业教育满意度调查表</w:t>
            </w:r>
          </w:p>
        </w:tc>
      </w:tr>
      <w:tr w:rsidR="00573234" w:rsidRPr="00573234" w14:paraId="008FCD7E"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6670B42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指标</w:t>
            </w:r>
          </w:p>
        </w:tc>
        <w:tc>
          <w:tcPr>
            <w:tcW w:w="1040" w:type="dxa"/>
            <w:tcBorders>
              <w:top w:val="nil"/>
              <w:left w:val="nil"/>
              <w:bottom w:val="single" w:sz="4" w:space="0" w:color="auto"/>
              <w:right w:val="single" w:sz="4" w:space="0" w:color="auto"/>
            </w:tcBorders>
            <w:shd w:val="clear" w:color="auto" w:fill="auto"/>
            <w:vAlign w:val="center"/>
            <w:hideMark/>
          </w:tcPr>
          <w:p w14:paraId="0CBB256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单位</w:t>
            </w:r>
          </w:p>
        </w:tc>
        <w:tc>
          <w:tcPr>
            <w:tcW w:w="760" w:type="dxa"/>
            <w:tcBorders>
              <w:top w:val="nil"/>
              <w:left w:val="nil"/>
              <w:bottom w:val="single" w:sz="4" w:space="0" w:color="auto"/>
              <w:right w:val="single" w:sz="4" w:space="0" w:color="auto"/>
            </w:tcBorders>
            <w:shd w:val="clear" w:color="auto" w:fill="auto"/>
            <w:vAlign w:val="center"/>
            <w:hideMark/>
          </w:tcPr>
          <w:p w14:paraId="02971BA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值</w:t>
            </w:r>
          </w:p>
        </w:tc>
        <w:tc>
          <w:tcPr>
            <w:tcW w:w="1959" w:type="dxa"/>
            <w:tcBorders>
              <w:top w:val="nil"/>
              <w:left w:val="nil"/>
              <w:bottom w:val="single" w:sz="4" w:space="0" w:color="auto"/>
              <w:right w:val="single" w:sz="4" w:space="0" w:color="auto"/>
            </w:tcBorders>
            <w:shd w:val="clear" w:color="auto" w:fill="auto"/>
            <w:vAlign w:val="center"/>
            <w:hideMark/>
          </w:tcPr>
          <w:p w14:paraId="7A0D1F8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调查方式</w:t>
            </w:r>
          </w:p>
        </w:tc>
        <w:tc>
          <w:tcPr>
            <w:tcW w:w="2268" w:type="dxa"/>
            <w:tcBorders>
              <w:top w:val="nil"/>
              <w:left w:val="nil"/>
              <w:bottom w:val="single" w:sz="4" w:space="0" w:color="auto"/>
              <w:right w:val="single" w:sz="4" w:space="0" w:color="auto"/>
            </w:tcBorders>
            <w:shd w:val="clear" w:color="auto" w:fill="auto"/>
            <w:vAlign w:val="center"/>
            <w:hideMark/>
          </w:tcPr>
          <w:p w14:paraId="647F3E8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调查人次</w:t>
            </w:r>
          </w:p>
        </w:tc>
      </w:tr>
      <w:tr w:rsidR="00573234" w:rsidRPr="00573234" w14:paraId="40F4C76A"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7CB109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在校生满意度</w:t>
            </w:r>
          </w:p>
        </w:tc>
        <w:tc>
          <w:tcPr>
            <w:tcW w:w="1040" w:type="dxa"/>
            <w:tcBorders>
              <w:top w:val="nil"/>
              <w:left w:val="nil"/>
              <w:bottom w:val="single" w:sz="4" w:space="0" w:color="auto"/>
              <w:right w:val="single" w:sz="4" w:space="0" w:color="auto"/>
            </w:tcBorders>
            <w:shd w:val="clear" w:color="auto" w:fill="auto"/>
            <w:vAlign w:val="center"/>
            <w:hideMark/>
          </w:tcPr>
          <w:p w14:paraId="34479AE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3A0EDB3D" w14:textId="36CDB98C"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98</w:t>
            </w:r>
            <w:r w:rsidR="00A25778">
              <w:rPr>
                <w:rFonts w:ascii="等线" w:eastAsia="等线" w:hAnsi="等线" w:cs="宋体"/>
                <w:color w:val="000000"/>
                <w:kern w:val="0"/>
                <w:sz w:val="22"/>
              </w:rPr>
              <w:t>.1</w:t>
            </w:r>
          </w:p>
        </w:tc>
        <w:tc>
          <w:tcPr>
            <w:tcW w:w="1959" w:type="dxa"/>
            <w:tcBorders>
              <w:top w:val="nil"/>
              <w:left w:val="nil"/>
              <w:bottom w:val="single" w:sz="4" w:space="0" w:color="auto"/>
              <w:right w:val="single" w:sz="4" w:space="0" w:color="auto"/>
            </w:tcBorders>
            <w:shd w:val="clear" w:color="auto" w:fill="auto"/>
            <w:vAlign w:val="center"/>
            <w:hideMark/>
          </w:tcPr>
          <w:p w14:paraId="66FD754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248943A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415</w:t>
            </w:r>
          </w:p>
        </w:tc>
      </w:tr>
      <w:tr w:rsidR="00573234" w:rsidRPr="00573234" w14:paraId="6E262D05"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0993096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其中：课堂育人满意度</w:t>
            </w:r>
          </w:p>
        </w:tc>
        <w:tc>
          <w:tcPr>
            <w:tcW w:w="1040" w:type="dxa"/>
            <w:tcBorders>
              <w:top w:val="nil"/>
              <w:left w:val="nil"/>
              <w:bottom w:val="single" w:sz="4" w:space="0" w:color="auto"/>
              <w:right w:val="single" w:sz="4" w:space="0" w:color="auto"/>
            </w:tcBorders>
            <w:shd w:val="clear" w:color="auto" w:fill="auto"/>
            <w:vAlign w:val="center"/>
            <w:hideMark/>
          </w:tcPr>
          <w:p w14:paraId="68DB4F8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408631CD" w14:textId="6CD3E063"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w:t>
            </w:r>
            <w:r w:rsidR="00A25778">
              <w:rPr>
                <w:rFonts w:ascii="等线" w:eastAsia="等线" w:hAnsi="等线" w:cs="宋体"/>
                <w:color w:val="000000"/>
                <w:kern w:val="0"/>
                <w:sz w:val="22"/>
              </w:rPr>
              <w:t>8</w:t>
            </w:r>
            <w:r w:rsidRPr="00573234">
              <w:rPr>
                <w:rFonts w:ascii="等线" w:eastAsia="等线" w:hAnsi="等线" w:cs="宋体" w:hint="eastAsia"/>
                <w:color w:val="000000"/>
                <w:kern w:val="0"/>
                <w:sz w:val="22"/>
              </w:rPr>
              <w:t>.3</w:t>
            </w:r>
          </w:p>
        </w:tc>
        <w:tc>
          <w:tcPr>
            <w:tcW w:w="1959" w:type="dxa"/>
            <w:tcBorders>
              <w:top w:val="nil"/>
              <w:left w:val="nil"/>
              <w:bottom w:val="single" w:sz="4" w:space="0" w:color="auto"/>
              <w:right w:val="single" w:sz="4" w:space="0" w:color="auto"/>
            </w:tcBorders>
            <w:shd w:val="clear" w:color="auto" w:fill="auto"/>
            <w:vAlign w:val="center"/>
            <w:hideMark/>
          </w:tcPr>
          <w:p w14:paraId="77315DC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3BE8D45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415</w:t>
            </w:r>
          </w:p>
        </w:tc>
      </w:tr>
      <w:tr w:rsidR="00573234" w:rsidRPr="00573234" w14:paraId="7B7F50C5"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99A13D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课外育人满意度</w:t>
            </w:r>
          </w:p>
        </w:tc>
        <w:tc>
          <w:tcPr>
            <w:tcW w:w="1040" w:type="dxa"/>
            <w:tcBorders>
              <w:top w:val="nil"/>
              <w:left w:val="nil"/>
              <w:bottom w:val="single" w:sz="4" w:space="0" w:color="auto"/>
              <w:right w:val="single" w:sz="4" w:space="0" w:color="auto"/>
            </w:tcBorders>
            <w:shd w:val="clear" w:color="auto" w:fill="auto"/>
            <w:vAlign w:val="center"/>
            <w:hideMark/>
          </w:tcPr>
          <w:p w14:paraId="36F84F9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6F11181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97.8</w:t>
            </w:r>
          </w:p>
        </w:tc>
        <w:tc>
          <w:tcPr>
            <w:tcW w:w="1959" w:type="dxa"/>
            <w:tcBorders>
              <w:top w:val="nil"/>
              <w:left w:val="nil"/>
              <w:bottom w:val="single" w:sz="4" w:space="0" w:color="auto"/>
              <w:right w:val="single" w:sz="4" w:space="0" w:color="auto"/>
            </w:tcBorders>
            <w:shd w:val="clear" w:color="auto" w:fill="auto"/>
            <w:vAlign w:val="center"/>
            <w:hideMark/>
          </w:tcPr>
          <w:p w14:paraId="7DD5D67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0F9252C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415</w:t>
            </w:r>
          </w:p>
        </w:tc>
      </w:tr>
      <w:tr w:rsidR="00573234" w:rsidRPr="00573234" w14:paraId="3DE5480E"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E4A8EA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思想政治课教学满意度</w:t>
            </w:r>
          </w:p>
        </w:tc>
        <w:tc>
          <w:tcPr>
            <w:tcW w:w="1040" w:type="dxa"/>
            <w:tcBorders>
              <w:top w:val="nil"/>
              <w:left w:val="nil"/>
              <w:bottom w:val="single" w:sz="4" w:space="0" w:color="auto"/>
              <w:right w:val="single" w:sz="4" w:space="0" w:color="auto"/>
            </w:tcBorders>
            <w:shd w:val="clear" w:color="auto" w:fill="auto"/>
            <w:vAlign w:val="center"/>
            <w:hideMark/>
          </w:tcPr>
          <w:p w14:paraId="6D4F648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19D049F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98.1</w:t>
            </w:r>
          </w:p>
        </w:tc>
        <w:tc>
          <w:tcPr>
            <w:tcW w:w="1959" w:type="dxa"/>
            <w:tcBorders>
              <w:top w:val="nil"/>
              <w:left w:val="nil"/>
              <w:bottom w:val="single" w:sz="4" w:space="0" w:color="auto"/>
              <w:right w:val="single" w:sz="4" w:space="0" w:color="auto"/>
            </w:tcBorders>
            <w:shd w:val="clear" w:color="auto" w:fill="auto"/>
            <w:vAlign w:val="center"/>
            <w:hideMark/>
          </w:tcPr>
          <w:p w14:paraId="66B14D55"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3AF0AB3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415</w:t>
            </w:r>
          </w:p>
        </w:tc>
      </w:tr>
      <w:tr w:rsidR="00573234" w:rsidRPr="00573234" w14:paraId="5B7EA647" w14:textId="77777777" w:rsidTr="00573234">
        <w:trPr>
          <w:trHeight w:val="636"/>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00A0A3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公共基础课（不含思想政治课）教学满意度</w:t>
            </w:r>
          </w:p>
        </w:tc>
        <w:tc>
          <w:tcPr>
            <w:tcW w:w="1040" w:type="dxa"/>
            <w:tcBorders>
              <w:top w:val="nil"/>
              <w:left w:val="nil"/>
              <w:bottom w:val="single" w:sz="4" w:space="0" w:color="auto"/>
              <w:right w:val="single" w:sz="4" w:space="0" w:color="auto"/>
            </w:tcBorders>
            <w:shd w:val="clear" w:color="auto" w:fill="auto"/>
            <w:vAlign w:val="center"/>
            <w:hideMark/>
          </w:tcPr>
          <w:p w14:paraId="3C36C49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1C216C5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98.3</w:t>
            </w:r>
          </w:p>
        </w:tc>
        <w:tc>
          <w:tcPr>
            <w:tcW w:w="1959" w:type="dxa"/>
            <w:tcBorders>
              <w:top w:val="nil"/>
              <w:left w:val="nil"/>
              <w:bottom w:val="single" w:sz="4" w:space="0" w:color="auto"/>
              <w:right w:val="single" w:sz="4" w:space="0" w:color="auto"/>
            </w:tcBorders>
            <w:shd w:val="clear" w:color="auto" w:fill="auto"/>
            <w:vAlign w:val="center"/>
            <w:hideMark/>
          </w:tcPr>
          <w:p w14:paraId="49460D0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1F6E09E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415</w:t>
            </w:r>
          </w:p>
        </w:tc>
      </w:tr>
      <w:tr w:rsidR="00573234" w:rsidRPr="00573234" w14:paraId="010CC8BB"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4BDD6F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专业课教学满意度</w:t>
            </w:r>
          </w:p>
        </w:tc>
        <w:tc>
          <w:tcPr>
            <w:tcW w:w="1040" w:type="dxa"/>
            <w:tcBorders>
              <w:top w:val="nil"/>
              <w:left w:val="nil"/>
              <w:bottom w:val="single" w:sz="4" w:space="0" w:color="auto"/>
              <w:right w:val="single" w:sz="4" w:space="0" w:color="auto"/>
            </w:tcBorders>
            <w:shd w:val="clear" w:color="auto" w:fill="auto"/>
            <w:vAlign w:val="center"/>
            <w:hideMark/>
          </w:tcPr>
          <w:p w14:paraId="21EBE3F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71967E8E"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98.5</w:t>
            </w:r>
          </w:p>
        </w:tc>
        <w:tc>
          <w:tcPr>
            <w:tcW w:w="1959" w:type="dxa"/>
            <w:tcBorders>
              <w:top w:val="nil"/>
              <w:left w:val="nil"/>
              <w:bottom w:val="single" w:sz="4" w:space="0" w:color="auto"/>
              <w:right w:val="single" w:sz="4" w:space="0" w:color="auto"/>
            </w:tcBorders>
            <w:shd w:val="clear" w:color="auto" w:fill="auto"/>
            <w:vAlign w:val="center"/>
            <w:hideMark/>
          </w:tcPr>
          <w:p w14:paraId="3582146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5A54C4B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415</w:t>
            </w:r>
          </w:p>
        </w:tc>
      </w:tr>
      <w:tr w:rsidR="00573234" w:rsidRPr="00573234" w14:paraId="354F5A7E"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627D4C4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毕业生满意度</w:t>
            </w:r>
          </w:p>
        </w:tc>
        <w:tc>
          <w:tcPr>
            <w:tcW w:w="1040" w:type="dxa"/>
            <w:tcBorders>
              <w:top w:val="nil"/>
              <w:left w:val="nil"/>
              <w:bottom w:val="single" w:sz="4" w:space="0" w:color="auto"/>
              <w:right w:val="single" w:sz="4" w:space="0" w:color="auto"/>
            </w:tcBorders>
            <w:shd w:val="clear" w:color="auto" w:fill="auto"/>
            <w:vAlign w:val="center"/>
            <w:hideMark/>
          </w:tcPr>
          <w:p w14:paraId="7BE42F4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7BF6F39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w:t>
            </w:r>
          </w:p>
        </w:tc>
        <w:tc>
          <w:tcPr>
            <w:tcW w:w="1959" w:type="dxa"/>
            <w:tcBorders>
              <w:top w:val="nil"/>
              <w:left w:val="nil"/>
              <w:bottom w:val="single" w:sz="4" w:space="0" w:color="auto"/>
              <w:right w:val="single" w:sz="4" w:space="0" w:color="auto"/>
            </w:tcBorders>
            <w:shd w:val="clear" w:color="auto" w:fill="auto"/>
            <w:vAlign w:val="center"/>
            <w:hideMark/>
          </w:tcPr>
          <w:p w14:paraId="4BEC9DAF"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w:t>
            </w:r>
          </w:p>
        </w:tc>
        <w:tc>
          <w:tcPr>
            <w:tcW w:w="2268" w:type="dxa"/>
            <w:tcBorders>
              <w:top w:val="nil"/>
              <w:left w:val="nil"/>
              <w:bottom w:val="single" w:sz="4" w:space="0" w:color="auto"/>
              <w:right w:val="single" w:sz="4" w:space="0" w:color="auto"/>
            </w:tcBorders>
            <w:shd w:val="clear" w:color="auto" w:fill="auto"/>
            <w:vAlign w:val="center"/>
            <w:hideMark/>
          </w:tcPr>
          <w:p w14:paraId="4F6A1FB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w:t>
            </w:r>
          </w:p>
        </w:tc>
      </w:tr>
      <w:tr w:rsidR="00573234" w:rsidRPr="00573234" w14:paraId="3220B089"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404F514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其中：应届毕业生满意度</w:t>
            </w:r>
          </w:p>
        </w:tc>
        <w:tc>
          <w:tcPr>
            <w:tcW w:w="1040" w:type="dxa"/>
            <w:tcBorders>
              <w:top w:val="nil"/>
              <w:left w:val="nil"/>
              <w:bottom w:val="single" w:sz="4" w:space="0" w:color="auto"/>
              <w:right w:val="single" w:sz="4" w:space="0" w:color="auto"/>
            </w:tcBorders>
            <w:shd w:val="clear" w:color="auto" w:fill="auto"/>
            <w:vAlign w:val="center"/>
            <w:hideMark/>
          </w:tcPr>
          <w:p w14:paraId="3DEE629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7D492B7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100</w:t>
            </w:r>
          </w:p>
        </w:tc>
        <w:tc>
          <w:tcPr>
            <w:tcW w:w="1959" w:type="dxa"/>
            <w:tcBorders>
              <w:top w:val="nil"/>
              <w:left w:val="nil"/>
              <w:bottom w:val="single" w:sz="4" w:space="0" w:color="auto"/>
              <w:right w:val="single" w:sz="4" w:space="0" w:color="auto"/>
            </w:tcBorders>
            <w:shd w:val="clear" w:color="auto" w:fill="auto"/>
            <w:vAlign w:val="center"/>
            <w:hideMark/>
          </w:tcPr>
          <w:p w14:paraId="7B159B04"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06E8F58C"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30</w:t>
            </w:r>
          </w:p>
        </w:tc>
      </w:tr>
      <w:tr w:rsidR="00573234" w:rsidRPr="00573234" w14:paraId="70740A1D"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B2145D9"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 xml:space="preserve">　　　毕业三年内毕业生满意度</w:t>
            </w:r>
          </w:p>
        </w:tc>
        <w:tc>
          <w:tcPr>
            <w:tcW w:w="1040" w:type="dxa"/>
            <w:tcBorders>
              <w:top w:val="nil"/>
              <w:left w:val="nil"/>
              <w:bottom w:val="single" w:sz="4" w:space="0" w:color="auto"/>
              <w:right w:val="single" w:sz="4" w:space="0" w:color="auto"/>
            </w:tcBorders>
            <w:shd w:val="clear" w:color="auto" w:fill="auto"/>
            <w:vAlign w:val="center"/>
            <w:hideMark/>
          </w:tcPr>
          <w:p w14:paraId="368153A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1A72DB8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100</w:t>
            </w:r>
          </w:p>
        </w:tc>
        <w:tc>
          <w:tcPr>
            <w:tcW w:w="1959" w:type="dxa"/>
            <w:tcBorders>
              <w:top w:val="nil"/>
              <w:left w:val="nil"/>
              <w:bottom w:val="single" w:sz="4" w:space="0" w:color="auto"/>
              <w:right w:val="single" w:sz="4" w:space="0" w:color="auto"/>
            </w:tcBorders>
            <w:shd w:val="clear" w:color="auto" w:fill="auto"/>
            <w:vAlign w:val="center"/>
            <w:hideMark/>
          </w:tcPr>
          <w:p w14:paraId="435C83D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4F399E20"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20</w:t>
            </w:r>
          </w:p>
        </w:tc>
      </w:tr>
      <w:tr w:rsidR="00573234" w:rsidRPr="00573234" w14:paraId="6E6607D0"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2EB4E83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教职工满意度</w:t>
            </w:r>
          </w:p>
        </w:tc>
        <w:tc>
          <w:tcPr>
            <w:tcW w:w="1040" w:type="dxa"/>
            <w:tcBorders>
              <w:top w:val="nil"/>
              <w:left w:val="nil"/>
              <w:bottom w:val="single" w:sz="4" w:space="0" w:color="auto"/>
              <w:right w:val="single" w:sz="4" w:space="0" w:color="auto"/>
            </w:tcBorders>
            <w:shd w:val="clear" w:color="auto" w:fill="auto"/>
            <w:vAlign w:val="center"/>
            <w:hideMark/>
          </w:tcPr>
          <w:p w14:paraId="6D3DF64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7D1DC945" w14:textId="1064D2C6"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w:t>
            </w:r>
            <w:r w:rsidR="00A25778">
              <w:rPr>
                <w:rFonts w:ascii="等线" w:eastAsia="等线" w:hAnsi="等线" w:cs="宋体"/>
                <w:color w:val="000000"/>
                <w:kern w:val="0"/>
                <w:sz w:val="22"/>
              </w:rPr>
              <w:t>6</w:t>
            </w:r>
            <w:r w:rsidRPr="00573234">
              <w:rPr>
                <w:rFonts w:ascii="等线" w:eastAsia="等线" w:hAnsi="等线" w:cs="宋体" w:hint="eastAsia"/>
                <w:color w:val="000000"/>
                <w:kern w:val="0"/>
                <w:sz w:val="22"/>
              </w:rPr>
              <w:t>.8</w:t>
            </w:r>
          </w:p>
        </w:tc>
        <w:tc>
          <w:tcPr>
            <w:tcW w:w="1959" w:type="dxa"/>
            <w:tcBorders>
              <w:top w:val="nil"/>
              <w:left w:val="nil"/>
              <w:bottom w:val="single" w:sz="4" w:space="0" w:color="auto"/>
              <w:right w:val="single" w:sz="4" w:space="0" w:color="auto"/>
            </w:tcBorders>
            <w:shd w:val="clear" w:color="auto" w:fill="auto"/>
            <w:vAlign w:val="center"/>
            <w:hideMark/>
          </w:tcPr>
          <w:p w14:paraId="7ABF675B"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1BED01A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63</w:t>
            </w:r>
          </w:p>
        </w:tc>
      </w:tr>
      <w:tr w:rsidR="00573234" w:rsidRPr="00573234" w14:paraId="6E55F9B6"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5B4698B8"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用人单位满意度</w:t>
            </w:r>
          </w:p>
        </w:tc>
        <w:tc>
          <w:tcPr>
            <w:tcW w:w="1040" w:type="dxa"/>
            <w:tcBorders>
              <w:top w:val="nil"/>
              <w:left w:val="nil"/>
              <w:bottom w:val="single" w:sz="4" w:space="0" w:color="auto"/>
              <w:right w:val="single" w:sz="4" w:space="0" w:color="auto"/>
            </w:tcBorders>
            <w:shd w:val="clear" w:color="auto" w:fill="auto"/>
            <w:vAlign w:val="center"/>
            <w:hideMark/>
          </w:tcPr>
          <w:p w14:paraId="3E5DA2E3"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293EA25A"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100</w:t>
            </w:r>
          </w:p>
        </w:tc>
        <w:tc>
          <w:tcPr>
            <w:tcW w:w="1959" w:type="dxa"/>
            <w:tcBorders>
              <w:top w:val="nil"/>
              <w:left w:val="nil"/>
              <w:bottom w:val="single" w:sz="4" w:space="0" w:color="auto"/>
              <w:right w:val="single" w:sz="4" w:space="0" w:color="auto"/>
            </w:tcBorders>
            <w:shd w:val="clear" w:color="auto" w:fill="auto"/>
            <w:vAlign w:val="center"/>
            <w:hideMark/>
          </w:tcPr>
          <w:p w14:paraId="62E71FE6"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57BFA62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5</w:t>
            </w:r>
          </w:p>
        </w:tc>
      </w:tr>
      <w:tr w:rsidR="00573234" w:rsidRPr="00573234" w14:paraId="19039A69" w14:textId="77777777" w:rsidTr="00573234">
        <w:trPr>
          <w:trHeight w:val="501"/>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7359A94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家长满意度</w:t>
            </w:r>
          </w:p>
        </w:tc>
        <w:tc>
          <w:tcPr>
            <w:tcW w:w="1040" w:type="dxa"/>
            <w:tcBorders>
              <w:top w:val="nil"/>
              <w:left w:val="nil"/>
              <w:bottom w:val="single" w:sz="4" w:space="0" w:color="auto"/>
              <w:right w:val="single" w:sz="4" w:space="0" w:color="auto"/>
            </w:tcBorders>
            <w:shd w:val="clear" w:color="auto" w:fill="auto"/>
            <w:vAlign w:val="center"/>
            <w:hideMark/>
          </w:tcPr>
          <w:p w14:paraId="51BF49C7"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w:t>
            </w:r>
          </w:p>
        </w:tc>
        <w:tc>
          <w:tcPr>
            <w:tcW w:w="760" w:type="dxa"/>
            <w:tcBorders>
              <w:top w:val="nil"/>
              <w:left w:val="nil"/>
              <w:bottom w:val="single" w:sz="4" w:space="0" w:color="auto"/>
              <w:right w:val="single" w:sz="4" w:space="0" w:color="auto"/>
            </w:tcBorders>
            <w:shd w:val="clear" w:color="auto" w:fill="auto"/>
            <w:vAlign w:val="center"/>
            <w:hideMark/>
          </w:tcPr>
          <w:p w14:paraId="327E3A6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94.9</w:t>
            </w:r>
          </w:p>
        </w:tc>
        <w:tc>
          <w:tcPr>
            <w:tcW w:w="1959" w:type="dxa"/>
            <w:tcBorders>
              <w:top w:val="nil"/>
              <w:left w:val="nil"/>
              <w:bottom w:val="single" w:sz="4" w:space="0" w:color="auto"/>
              <w:right w:val="single" w:sz="4" w:space="0" w:color="auto"/>
            </w:tcBorders>
            <w:shd w:val="clear" w:color="auto" w:fill="auto"/>
            <w:vAlign w:val="center"/>
            <w:hideMark/>
          </w:tcPr>
          <w:p w14:paraId="2F9426FD"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问卷</w:t>
            </w:r>
          </w:p>
        </w:tc>
        <w:tc>
          <w:tcPr>
            <w:tcW w:w="2268" w:type="dxa"/>
            <w:tcBorders>
              <w:top w:val="nil"/>
              <w:left w:val="nil"/>
              <w:bottom w:val="single" w:sz="4" w:space="0" w:color="auto"/>
              <w:right w:val="single" w:sz="4" w:space="0" w:color="auto"/>
            </w:tcBorders>
            <w:shd w:val="clear" w:color="auto" w:fill="auto"/>
            <w:vAlign w:val="center"/>
            <w:hideMark/>
          </w:tcPr>
          <w:p w14:paraId="61A88502" w14:textId="77777777" w:rsidR="00573234" w:rsidRPr="00573234" w:rsidRDefault="00573234" w:rsidP="00573234">
            <w:pPr>
              <w:widowControl/>
              <w:jc w:val="center"/>
              <w:rPr>
                <w:rFonts w:ascii="等线" w:eastAsia="等线" w:hAnsi="等线" w:cs="宋体"/>
                <w:color w:val="000000"/>
                <w:kern w:val="0"/>
                <w:sz w:val="22"/>
              </w:rPr>
            </w:pPr>
            <w:r w:rsidRPr="00573234">
              <w:rPr>
                <w:rFonts w:ascii="等线" w:eastAsia="等线" w:hAnsi="等线" w:cs="宋体" w:hint="eastAsia"/>
                <w:color w:val="000000"/>
                <w:kern w:val="0"/>
                <w:sz w:val="22"/>
              </w:rPr>
              <w:t>235</w:t>
            </w:r>
          </w:p>
        </w:tc>
      </w:tr>
    </w:tbl>
    <w:p w14:paraId="6D302497" w14:textId="77777777" w:rsidR="00794DC8" w:rsidRPr="001464A1" w:rsidRDefault="00794DC8">
      <w:pPr>
        <w:rPr>
          <w:rFonts w:ascii="仿宋" w:eastAsia="仿宋" w:hAnsi="仿宋"/>
          <w:sz w:val="32"/>
          <w:szCs w:val="32"/>
        </w:rPr>
      </w:pPr>
    </w:p>
    <w:sectPr w:rsidR="00794DC8" w:rsidRPr="001464A1" w:rsidSect="00962F5F">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8C7D" w14:textId="77777777" w:rsidR="00605D96" w:rsidRDefault="00605D96" w:rsidP="00393550">
      <w:r>
        <w:separator/>
      </w:r>
    </w:p>
  </w:endnote>
  <w:endnote w:type="continuationSeparator" w:id="0">
    <w:p w14:paraId="2193C7D4" w14:textId="77777777" w:rsidR="00605D96" w:rsidRDefault="00605D96" w:rsidP="00393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A00002BF" w:usb1="184F6CFA" w:usb2="00000012" w:usb3="00000000" w:csb0="00040001" w:csb1="00000000"/>
  </w:font>
  <w:font w:name="仿宋_GB2312">
    <w:altName w:val="微软雅黑"/>
    <w:charset w:val="7A"/>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BED5" w14:textId="4BF60B6A" w:rsidR="00962F5F" w:rsidRDefault="00962F5F">
    <w:pPr>
      <w:pStyle w:val="a3"/>
      <w:jc w:val="right"/>
    </w:pPr>
  </w:p>
  <w:p w14:paraId="6064DFEE" w14:textId="77777777" w:rsidR="003F6E83" w:rsidRDefault="003F6E8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6282" w14:textId="77777777" w:rsidR="003F6E83" w:rsidRDefault="003F6E83" w:rsidP="00DF4BCE">
    <w:pPr>
      <w:pStyle w:val="a3"/>
      <w:ind w:firstLineChars="2250" w:firstLine="4050"/>
    </w:pPr>
    <w:r>
      <w:rPr>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52063"/>
      <w:docPartObj>
        <w:docPartGallery w:val="Page Numbers (Bottom of Page)"/>
        <w:docPartUnique/>
      </w:docPartObj>
    </w:sdtPr>
    <w:sdtContent>
      <w:p w14:paraId="2CC26A2F" w14:textId="795D0FAA" w:rsidR="00962F5F" w:rsidRDefault="00962F5F">
        <w:pPr>
          <w:pStyle w:val="a3"/>
          <w:jc w:val="right"/>
        </w:pPr>
        <w:r>
          <w:fldChar w:fldCharType="begin"/>
        </w:r>
        <w:r>
          <w:instrText>PAGE   \* MERGEFORMAT</w:instrText>
        </w:r>
        <w:r>
          <w:fldChar w:fldCharType="separate"/>
        </w:r>
        <w:r>
          <w:rPr>
            <w:lang w:val="zh-CN"/>
          </w:rPr>
          <w:t>2</w:t>
        </w:r>
        <w:r>
          <w:fldChar w:fldCharType="end"/>
        </w:r>
      </w:p>
    </w:sdtContent>
  </w:sdt>
  <w:p w14:paraId="5491F6EB" w14:textId="77777777" w:rsidR="00962F5F" w:rsidRDefault="00962F5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2A54A" w14:textId="77777777" w:rsidR="00605D96" w:rsidRDefault="00605D96" w:rsidP="00393550">
      <w:r>
        <w:separator/>
      </w:r>
    </w:p>
  </w:footnote>
  <w:footnote w:type="continuationSeparator" w:id="0">
    <w:p w14:paraId="627F6F23" w14:textId="77777777" w:rsidR="00605D96" w:rsidRDefault="00605D96" w:rsidP="003935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A86316"/>
    <w:multiLevelType w:val="singleLevel"/>
    <w:tmpl w:val="8EA86316"/>
    <w:lvl w:ilvl="0">
      <w:start w:val="4"/>
      <w:numFmt w:val="chineseCounting"/>
      <w:suff w:val="nothing"/>
      <w:lvlText w:val="%1、"/>
      <w:lvlJc w:val="left"/>
      <w:rPr>
        <w:rFonts w:hint="eastAsia"/>
      </w:rPr>
    </w:lvl>
  </w:abstractNum>
  <w:abstractNum w:abstractNumId="1" w15:restartNumberingAfterBreak="0">
    <w:nsid w:val="0DDA4AC0"/>
    <w:multiLevelType w:val="multilevel"/>
    <w:tmpl w:val="0DDA4AC0"/>
    <w:lvl w:ilvl="0">
      <w:start w:val="1"/>
      <w:numFmt w:val="decimal"/>
      <w:lvlText w:val="%1."/>
      <w:lvlJc w:val="left"/>
      <w:pPr>
        <w:ind w:left="415" w:hanging="425"/>
      </w:pPr>
      <w:rPr>
        <w:rFonts w:hint="default"/>
      </w:r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4AE32D51"/>
    <w:multiLevelType w:val="hybridMultilevel"/>
    <w:tmpl w:val="D15444A0"/>
    <w:lvl w:ilvl="0" w:tplc="F8F436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257710207">
    <w:abstractNumId w:val="1"/>
  </w:num>
  <w:num w:numId="2" w16cid:durableId="82453961">
    <w:abstractNumId w:val="0"/>
  </w:num>
  <w:num w:numId="3" w16cid:durableId="576786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EyMjc3MTFjODQ3NjRlODJmNjM2ODRlNmRjMzZmYjYifQ=="/>
  </w:docVars>
  <w:rsids>
    <w:rsidRoot w:val="005F057E"/>
    <w:rsid w:val="00014DBC"/>
    <w:rsid w:val="00031021"/>
    <w:rsid w:val="00032B1F"/>
    <w:rsid w:val="0005302D"/>
    <w:rsid w:val="000532F2"/>
    <w:rsid w:val="00083019"/>
    <w:rsid w:val="00086140"/>
    <w:rsid w:val="00086D98"/>
    <w:rsid w:val="000B1C11"/>
    <w:rsid w:val="000B3374"/>
    <w:rsid w:val="000C0173"/>
    <w:rsid w:val="000C2E1E"/>
    <w:rsid w:val="000E540F"/>
    <w:rsid w:val="000F7B0F"/>
    <w:rsid w:val="00112EB3"/>
    <w:rsid w:val="00113E6D"/>
    <w:rsid w:val="00113E9D"/>
    <w:rsid w:val="001265BE"/>
    <w:rsid w:val="00141AC2"/>
    <w:rsid w:val="001464A1"/>
    <w:rsid w:val="00150C71"/>
    <w:rsid w:val="00157AD3"/>
    <w:rsid w:val="0016218F"/>
    <w:rsid w:val="00163F79"/>
    <w:rsid w:val="001713A9"/>
    <w:rsid w:val="00192DCF"/>
    <w:rsid w:val="001A0E40"/>
    <w:rsid w:val="001A3DA1"/>
    <w:rsid w:val="001A7CA7"/>
    <w:rsid w:val="001B0B8B"/>
    <w:rsid w:val="001D0D24"/>
    <w:rsid w:val="001E2EC2"/>
    <w:rsid w:val="001F2B1B"/>
    <w:rsid w:val="00201F7C"/>
    <w:rsid w:val="00217C0C"/>
    <w:rsid w:val="00220B2B"/>
    <w:rsid w:val="00225059"/>
    <w:rsid w:val="00261525"/>
    <w:rsid w:val="002703DA"/>
    <w:rsid w:val="00271CDD"/>
    <w:rsid w:val="00281A5F"/>
    <w:rsid w:val="00291CB6"/>
    <w:rsid w:val="0029748B"/>
    <w:rsid w:val="002A63B2"/>
    <w:rsid w:val="002B0829"/>
    <w:rsid w:val="002C1761"/>
    <w:rsid w:val="002D3F64"/>
    <w:rsid w:val="002E0999"/>
    <w:rsid w:val="002E423F"/>
    <w:rsid w:val="002E4AC5"/>
    <w:rsid w:val="002E5FCD"/>
    <w:rsid w:val="002F3765"/>
    <w:rsid w:val="00304AB0"/>
    <w:rsid w:val="00312FF2"/>
    <w:rsid w:val="0032254D"/>
    <w:rsid w:val="00324159"/>
    <w:rsid w:val="00333B1B"/>
    <w:rsid w:val="003404F6"/>
    <w:rsid w:val="0034218F"/>
    <w:rsid w:val="003430C2"/>
    <w:rsid w:val="003445C6"/>
    <w:rsid w:val="00352D7B"/>
    <w:rsid w:val="003567DF"/>
    <w:rsid w:val="003622AF"/>
    <w:rsid w:val="00376A45"/>
    <w:rsid w:val="00393550"/>
    <w:rsid w:val="003B7B3E"/>
    <w:rsid w:val="003C448C"/>
    <w:rsid w:val="003C492F"/>
    <w:rsid w:val="003C74D4"/>
    <w:rsid w:val="003F242C"/>
    <w:rsid w:val="003F5B73"/>
    <w:rsid w:val="003F6E83"/>
    <w:rsid w:val="00400055"/>
    <w:rsid w:val="00400256"/>
    <w:rsid w:val="00403B6A"/>
    <w:rsid w:val="00403E7D"/>
    <w:rsid w:val="00404A6D"/>
    <w:rsid w:val="004074D4"/>
    <w:rsid w:val="004114E8"/>
    <w:rsid w:val="00425AAE"/>
    <w:rsid w:val="00445950"/>
    <w:rsid w:val="00453BA8"/>
    <w:rsid w:val="004600CD"/>
    <w:rsid w:val="0046592A"/>
    <w:rsid w:val="00484658"/>
    <w:rsid w:val="00491237"/>
    <w:rsid w:val="004A77FE"/>
    <w:rsid w:val="004A7CB0"/>
    <w:rsid w:val="004B472A"/>
    <w:rsid w:val="004D3762"/>
    <w:rsid w:val="004E0BAF"/>
    <w:rsid w:val="004E0F24"/>
    <w:rsid w:val="004E105C"/>
    <w:rsid w:val="004E338C"/>
    <w:rsid w:val="004F7D17"/>
    <w:rsid w:val="00501DDA"/>
    <w:rsid w:val="00502735"/>
    <w:rsid w:val="00513F85"/>
    <w:rsid w:val="0054770F"/>
    <w:rsid w:val="005516C4"/>
    <w:rsid w:val="005558E5"/>
    <w:rsid w:val="00573234"/>
    <w:rsid w:val="00580181"/>
    <w:rsid w:val="00583D34"/>
    <w:rsid w:val="005C30FA"/>
    <w:rsid w:val="005D396A"/>
    <w:rsid w:val="005D4A53"/>
    <w:rsid w:val="005E5762"/>
    <w:rsid w:val="005F057E"/>
    <w:rsid w:val="00601823"/>
    <w:rsid w:val="00605D96"/>
    <w:rsid w:val="00606299"/>
    <w:rsid w:val="00623A06"/>
    <w:rsid w:val="00630293"/>
    <w:rsid w:val="00632313"/>
    <w:rsid w:val="00632597"/>
    <w:rsid w:val="00636048"/>
    <w:rsid w:val="006476E3"/>
    <w:rsid w:val="00654214"/>
    <w:rsid w:val="00661AD5"/>
    <w:rsid w:val="006727B8"/>
    <w:rsid w:val="00681B29"/>
    <w:rsid w:val="00684A6E"/>
    <w:rsid w:val="00685B87"/>
    <w:rsid w:val="00692924"/>
    <w:rsid w:val="0069649A"/>
    <w:rsid w:val="006A08CC"/>
    <w:rsid w:val="006A3826"/>
    <w:rsid w:val="006A5874"/>
    <w:rsid w:val="006B5138"/>
    <w:rsid w:val="006C783C"/>
    <w:rsid w:val="006D6D83"/>
    <w:rsid w:val="006D6ED8"/>
    <w:rsid w:val="006E22B9"/>
    <w:rsid w:val="006E3D78"/>
    <w:rsid w:val="006F1182"/>
    <w:rsid w:val="00700584"/>
    <w:rsid w:val="0070695D"/>
    <w:rsid w:val="00711A9C"/>
    <w:rsid w:val="00712943"/>
    <w:rsid w:val="007216B5"/>
    <w:rsid w:val="0072686C"/>
    <w:rsid w:val="007662C9"/>
    <w:rsid w:val="00766EB6"/>
    <w:rsid w:val="00775F98"/>
    <w:rsid w:val="00777C80"/>
    <w:rsid w:val="00784120"/>
    <w:rsid w:val="00786689"/>
    <w:rsid w:val="00794DC8"/>
    <w:rsid w:val="007B5EBF"/>
    <w:rsid w:val="007C59B4"/>
    <w:rsid w:val="007D2045"/>
    <w:rsid w:val="007F5384"/>
    <w:rsid w:val="00800A47"/>
    <w:rsid w:val="00802150"/>
    <w:rsid w:val="00826D8C"/>
    <w:rsid w:val="00827C0E"/>
    <w:rsid w:val="008514CD"/>
    <w:rsid w:val="00851793"/>
    <w:rsid w:val="0086286D"/>
    <w:rsid w:val="00865BB0"/>
    <w:rsid w:val="008662AF"/>
    <w:rsid w:val="008A283A"/>
    <w:rsid w:val="008B35CF"/>
    <w:rsid w:val="008F0E0B"/>
    <w:rsid w:val="008F6610"/>
    <w:rsid w:val="0090210B"/>
    <w:rsid w:val="00902A53"/>
    <w:rsid w:val="0090687C"/>
    <w:rsid w:val="00914C64"/>
    <w:rsid w:val="00922C24"/>
    <w:rsid w:val="00926412"/>
    <w:rsid w:val="00933016"/>
    <w:rsid w:val="009464E4"/>
    <w:rsid w:val="00947EBF"/>
    <w:rsid w:val="00953E70"/>
    <w:rsid w:val="00962F5F"/>
    <w:rsid w:val="0096539E"/>
    <w:rsid w:val="00966BD7"/>
    <w:rsid w:val="009677BD"/>
    <w:rsid w:val="00970D8D"/>
    <w:rsid w:val="009723F6"/>
    <w:rsid w:val="00980F8D"/>
    <w:rsid w:val="009955DD"/>
    <w:rsid w:val="0099566E"/>
    <w:rsid w:val="00996CD6"/>
    <w:rsid w:val="009B1162"/>
    <w:rsid w:val="009B2F33"/>
    <w:rsid w:val="009B342C"/>
    <w:rsid w:val="009F027B"/>
    <w:rsid w:val="009F4F50"/>
    <w:rsid w:val="00A25778"/>
    <w:rsid w:val="00A277DA"/>
    <w:rsid w:val="00A367B8"/>
    <w:rsid w:val="00A36ED8"/>
    <w:rsid w:val="00A43F06"/>
    <w:rsid w:val="00A47BC4"/>
    <w:rsid w:val="00A60928"/>
    <w:rsid w:val="00A63C7F"/>
    <w:rsid w:val="00A71547"/>
    <w:rsid w:val="00A736E1"/>
    <w:rsid w:val="00A73B74"/>
    <w:rsid w:val="00A8431A"/>
    <w:rsid w:val="00A85A0B"/>
    <w:rsid w:val="00A86370"/>
    <w:rsid w:val="00A92CEF"/>
    <w:rsid w:val="00AA042C"/>
    <w:rsid w:val="00AB0092"/>
    <w:rsid w:val="00AB6253"/>
    <w:rsid w:val="00AC5748"/>
    <w:rsid w:val="00B42F08"/>
    <w:rsid w:val="00B553B7"/>
    <w:rsid w:val="00B62DA8"/>
    <w:rsid w:val="00B66870"/>
    <w:rsid w:val="00B6756E"/>
    <w:rsid w:val="00B7557C"/>
    <w:rsid w:val="00B9333C"/>
    <w:rsid w:val="00BA2581"/>
    <w:rsid w:val="00BB5D6C"/>
    <w:rsid w:val="00BB6B5D"/>
    <w:rsid w:val="00BD4E6F"/>
    <w:rsid w:val="00C303A6"/>
    <w:rsid w:val="00C31FA0"/>
    <w:rsid w:val="00C37894"/>
    <w:rsid w:val="00C43F3C"/>
    <w:rsid w:val="00C474A6"/>
    <w:rsid w:val="00C5039F"/>
    <w:rsid w:val="00C50C71"/>
    <w:rsid w:val="00C62D04"/>
    <w:rsid w:val="00C760CE"/>
    <w:rsid w:val="00C80116"/>
    <w:rsid w:val="00C821C4"/>
    <w:rsid w:val="00C930E7"/>
    <w:rsid w:val="00CB4691"/>
    <w:rsid w:val="00CD3E07"/>
    <w:rsid w:val="00CD7384"/>
    <w:rsid w:val="00CF503B"/>
    <w:rsid w:val="00CF521B"/>
    <w:rsid w:val="00D14D8E"/>
    <w:rsid w:val="00D15724"/>
    <w:rsid w:val="00D22169"/>
    <w:rsid w:val="00D277BE"/>
    <w:rsid w:val="00D5085E"/>
    <w:rsid w:val="00D60251"/>
    <w:rsid w:val="00D63D91"/>
    <w:rsid w:val="00D77E72"/>
    <w:rsid w:val="00D81515"/>
    <w:rsid w:val="00D94B96"/>
    <w:rsid w:val="00DB5E60"/>
    <w:rsid w:val="00DC598B"/>
    <w:rsid w:val="00DC770D"/>
    <w:rsid w:val="00DD7435"/>
    <w:rsid w:val="00DE143F"/>
    <w:rsid w:val="00DE4188"/>
    <w:rsid w:val="00DF7C5A"/>
    <w:rsid w:val="00E01446"/>
    <w:rsid w:val="00E11275"/>
    <w:rsid w:val="00E12028"/>
    <w:rsid w:val="00E13DD8"/>
    <w:rsid w:val="00E1722B"/>
    <w:rsid w:val="00E320BB"/>
    <w:rsid w:val="00E3666B"/>
    <w:rsid w:val="00E37843"/>
    <w:rsid w:val="00E4126E"/>
    <w:rsid w:val="00E42C52"/>
    <w:rsid w:val="00E61FD7"/>
    <w:rsid w:val="00E74F85"/>
    <w:rsid w:val="00E80007"/>
    <w:rsid w:val="00E807C9"/>
    <w:rsid w:val="00E909F5"/>
    <w:rsid w:val="00E93942"/>
    <w:rsid w:val="00E968F6"/>
    <w:rsid w:val="00EA1386"/>
    <w:rsid w:val="00F132FB"/>
    <w:rsid w:val="00F54392"/>
    <w:rsid w:val="00F543DE"/>
    <w:rsid w:val="00F5495D"/>
    <w:rsid w:val="00F67CB1"/>
    <w:rsid w:val="00F769E0"/>
    <w:rsid w:val="00F804DE"/>
    <w:rsid w:val="00F93AAB"/>
    <w:rsid w:val="00FC7B7F"/>
    <w:rsid w:val="00FD338F"/>
    <w:rsid w:val="00FE0346"/>
    <w:rsid w:val="0FC159A5"/>
    <w:rsid w:val="100F2ED3"/>
    <w:rsid w:val="105A46BB"/>
    <w:rsid w:val="19FA11B1"/>
    <w:rsid w:val="1D085BCA"/>
    <w:rsid w:val="1F065832"/>
    <w:rsid w:val="22AC6FBA"/>
    <w:rsid w:val="4F2E6E63"/>
    <w:rsid w:val="55C84206"/>
    <w:rsid w:val="63C51988"/>
    <w:rsid w:val="63EA2131"/>
    <w:rsid w:val="644C1634"/>
    <w:rsid w:val="651B358E"/>
    <w:rsid w:val="76A02178"/>
    <w:rsid w:val="7A396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5E1B8"/>
  <w15:docId w15:val="{5849C11A-2A5C-40DA-895F-E7D66C2E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4DC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3F6E83"/>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rsid w:val="00794DC8"/>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794DC8"/>
    <w:pPr>
      <w:tabs>
        <w:tab w:val="center" w:pos="4153"/>
        <w:tab w:val="right" w:pos="8306"/>
      </w:tabs>
      <w:snapToGrid w:val="0"/>
      <w:jc w:val="left"/>
    </w:pPr>
    <w:rPr>
      <w:sz w:val="18"/>
      <w:szCs w:val="18"/>
    </w:rPr>
  </w:style>
  <w:style w:type="paragraph" w:styleId="a5">
    <w:name w:val="header"/>
    <w:basedOn w:val="a"/>
    <w:link w:val="a6"/>
    <w:uiPriority w:val="99"/>
    <w:unhideWhenUsed/>
    <w:qFormat/>
    <w:rsid w:val="00794DC8"/>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794DC8"/>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794DC8"/>
    <w:rPr>
      <w:b/>
    </w:rPr>
  </w:style>
  <w:style w:type="character" w:customStyle="1" w:styleId="a6">
    <w:name w:val="页眉 字符"/>
    <w:basedOn w:val="a0"/>
    <w:link w:val="a5"/>
    <w:uiPriority w:val="99"/>
    <w:qFormat/>
    <w:rsid w:val="00794DC8"/>
    <w:rPr>
      <w:sz w:val="18"/>
      <w:szCs w:val="18"/>
    </w:rPr>
  </w:style>
  <w:style w:type="character" w:customStyle="1" w:styleId="a4">
    <w:name w:val="页脚 字符"/>
    <w:basedOn w:val="a0"/>
    <w:link w:val="a3"/>
    <w:uiPriority w:val="99"/>
    <w:qFormat/>
    <w:rsid w:val="00794DC8"/>
    <w:rPr>
      <w:sz w:val="18"/>
      <w:szCs w:val="18"/>
    </w:rPr>
  </w:style>
  <w:style w:type="character" w:customStyle="1" w:styleId="20">
    <w:name w:val="标题 2 字符"/>
    <w:basedOn w:val="a0"/>
    <w:link w:val="2"/>
    <w:semiHidden/>
    <w:qFormat/>
    <w:rsid w:val="00794DC8"/>
    <w:rPr>
      <w:rFonts w:ascii="Arial" w:eastAsia="黑体" w:hAnsi="Arial"/>
      <w:b/>
      <w:sz w:val="32"/>
    </w:rPr>
  </w:style>
  <w:style w:type="paragraph" w:styleId="a9">
    <w:name w:val="Balloon Text"/>
    <w:basedOn w:val="a"/>
    <w:link w:val="aa"/>
    <w:uiPriority w:val="99"/>
    <w:semiHidden/>
    <w:unhideWhenUsed/>
    <w:rsid w:val="00393550"/>
    <w:rPr>
      <w:sz w:val="18"/>
      <w:szCs w:val="18"/>
    </w:rPr>
  </w:style>
  <w:style w:type="character" w:customStyle="1" w:styleId="aa">
    <w:name w:val="批注框文本 字符"/>
    <w:basedOn w:val="a0"/>
    <w:link w:val="a9"/>
    <w:uiPriority w:val="99"/>
    <w:semiHidden/>
    <w:rsid w:val="00393550"/>
    <w:rPr>
      <w:rFonts w:asciiTheme="minorHAnsi" w:eastAsiaTheme="minorEastAsia" w:hAnsiTheme="minorHAnsi" w:cstheme="minorBidi"/>
      <w:kern w:val="2"/>
      <w:sz w:val="18"/>
      <w:szCs w:val="18"/>
    </w:rPr>
  </w:style>
  <w:style w:type="paragraph" w:styleId="ab">
    <w:name w:val="No Spacing"/>
    <w:uiPriority w:val="1"/>
    <w:qFormat/>
    <w:rsid w:val="00157AD3"/>
    <w:pPr>
      <w:widowControl w:val="0"/>
      <w:jc w:val="both"/>
    </w:pPr>
    <w:rPr>
      <w:rFonts w:asciiTheme="minorHAnsi" w:eastAsiaTheme="minorEastAsia" w:hAnsiTheme="minorHAnsi" w:cstheme="minorBidi"/>
      <w:kern w:val="2"/>
      <w:sz w:val="21"/>
      <w:szCs w:val="22"/>
    </w:rPr>
  </w:style>
  <w:style w:type="paragraph" w:customStyle="1" w:styleId="TOC1">
    <w:name w:val="TOC 标题1"/>
    <w:basedOn w:val="1"/>
    <w:next w:val="a"/>
    <w:rsid w:val="003F6E83"/>
    <w:pPr>
      <w:widowControl/>
      <w:spacing w:before="480" w:after="0" w:line="276" w:lineRule="auto"/>
      <w:jc w:val="left"/>
      <w:outlineLvl w:val="9"/>
    </w:pPr>
    <w:rPr>
      <w:rFonts w:ascii="Cambria" w:eastAsia="宋体" w:hAnsi="Cambria" w:cs="Times New Roman"/>
      <w:color w:val="365F91"/>
      <w:kern w:val="0"/>
      <w:sz w:val="28"/>
      <w:szCs w:val="28"/>
    </w:rPr>
  </w:style>
  <w:style w:type="character" w:customStyle="1" w:styleId="10">
    <w:name w:val="标题 1 字符"/>
    <w:basedOn w:val="a0"/>
    <w:link w:val="1"/>
    <w:uiPriority w:val="9"/>
    <w:rsid w:val="003F6E83"/>
    <w:rPr>
      <w:rFonts w:asciiTheme="minorHAnsi" w:eastAsiaTheme="minorEastAsia" w:hAnsiTheme="minorHAnsi" w:cstheme="minorBidi"/>
      <w:b/>
      <w:bCs/>
      <w:kern w:val="44"/>
      <w:sz w:val="44"/>
      <w:szCs w:val="44"/>
    </w:rPr>
  </w:style>
  <w:style w:type="character" w:styleId="ac">
    <w:name w:val="Hyperlink"/>
    <w:basedOn w:val="a0"/>
    <w:uiPriority w:val="99"/>
    <w:unhideWhenUsed/>
    <w:rsid w:val="003F242C"/>
    <w:rPr>
      <w:color w:val="0563C1" w:themeColor="hyperlink"/>
      <w:u w:val="single"/>
    </w:rPr>
  </w:style>
  <w:style w:type="character" w:styleId="ad">
    <w:name w:val="Unresolved Mention"/>
    <w:basedOn w:val="a0"/>
    <w:uiPriority w:val="99"/>
    <w:semiHidden/>
    <w:unhideWhenUsed/>
    <w:rsid w:val="003F242C"/>
    <w:rPr>
      <w:color w:val="605E5C"/>
      <w:shd w:val="clear" w:color="auto" w:fill="E1DFDD"/>
    </w:rPr>
  </w:style>
  <w:style w:type="paragraph" w:styleId="ae">
    <w:name w:val="List Paragraph"/>
    <w:basedOn w:val="a"/>
    <w:uiPriority w:val="99"/>
    <w:rsid w:val="004E105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2102">
      <w:bodyDiv w:val="1"/>
      <w:marLeft w:val="0"/>
      <w:marRight w:val="0"/>
      <w:marTop w:val="0"/>
      <w:marBottom w:val="0"/>
      <w:divBdr>
        <w:top w:val="none" w:sz="0" w:space="0" w:color="auto"/>
        <w:left w:val="none" w:sz="0" w:space="0" w:color="auto"/>
        <w:bottom w:val="none" w:sz="0" w:space="0" w:color="auto"/>
        <w:right w:val="none" w:sz="0" w:space="0" w:color="auto"/>
      </w:divBdr>
    </w:div>
    <w:div w:id="60953307">
      <w:bodyDiv w:val="1"/>
      <w:marLeft w:val="0"/>
      <w:marRight w:val="0"/>
      <w:marTop w:val="0"/>
      <w:marBottom w:val="0"/>
      <w:divBdr>
        <w:top w:val="none" w:sz="0" w:space="0" w:color="auto"/>
        <w:left w:val="none" w:sz="0" w:space="0" w:color="auto"/>
        <w:bottom w:val="none" w:sz="0" w:space="0" w:color="auto"/>
        <w:right w:val="none" w:sz="0" w:space="0" w:color="auto"/>
      </w:divBdr>
    </w:div>
    <w:div w:id="382562762">
      <w:bodyDiv w:val="1"/>
      <w:marLeft w:val="0"/>
      <w:marRight w:val="0"/>
      <w:marTop w:val="0"/>
      <w:marBottom w:val="0"/>
      <w:divBdr>
        <w:top w:val="none" w:sz="0" w:space="0" w:color="auto"/>
        <w:left w:val="none" w:sz="0" w:space="0" w:color="auto"/>
        <w:bottom w:val="none" w:sz="0" w:space="0" w:color="auto"/>
        <w:right w:val="none" w:sz="0" w:space="0" w:color="auto"/>
      </w:divBdr>
    </w:div>
    <w:div w:id="1118833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49</Pages>
  <Words>3274</Words>
  <Characters>18666</Characters>
  <Application>Microsoft Office Word</Application>
  <DocSecurity>0</DocSecurity>
  <Lines>155</Lines>
  <Paragraphs>43</Paragraphs>
  <ScaleCrop>false</ScaleCrop>
  <Company>HP</Company>
  <LinksUpToDate>false</LinksUpToDate>
  <CharactersWithSpaces>21897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yongsheng</dc:creator>
  <cp:lastModifiedBy>304791841@qq.com</cp:lastModifiedBy>
  <cp:revision>8</cp:revision>
  <cp:lastPrinted>2023-01-10T04:30:00Z</cp:lastPrinted>
  <dcterms:created xsi:type="dcterms:W3CDTF">2023-01-10T07:24:00Z</dcterms:created>
  <dcterms:modified xsi:type="dcterms:W3CDTF">2023-01-10T08:00:00Z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8FCC71BE0D0F4CC683A84640BF04C963</vt:lpwstr>
  </property>
</Properties>
</file>